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5C49CC4" w14:textId="77777777" w:rsidR="00F96C31" w:rsidRDefault="00F96C3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color w:val="000000"/>
        </w:rPr>
      </w:pPr>
      <w:bookmarkStart w:id="0" w:name="_GoBack"/>
      <w:bookmarkEnd w:id="0"/>
    </w:p>
    <w:tbl>
      <w:tblPr>
        <w:tblStyle w:val="a"/>
        <w:tblW w:w="116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808"/>
        <w:gridCol w:w="8843"/>
      </w:tblGrid>
      <w:tr w:rsidR="00F96C31" w14:paraId="055BD7AB" w14:textId="77777777">
        <w:tc>
          <w:tcPr>
            <w:tcW w:w="2808" w:type="dxa"/>
            <w:tcBorders>
              <w:top w:val="nil"/>
              <w:left w:val="nil"/>
              <w:bottom w:val="nil"/>
            </w:tcBorders>
          </w:tcPr>
          <w:p w14:paraId="02BED89C" w14:textId="77777777" w:rsidR="00F96C31" w:rsidRDefault="00C14E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Name of Agency Project:</w:t>
            </w:r>
          </w:p>
        </w:tc>
        <w:tc>
          <w:tcPr>
            <w:tcW w:w="8843" w:type="dxa"/>
          </w:tcPr>
          <w:p w14:paraId="6E887E22" w14:textId="5BDC86FE" w:rsidR="00F96C31" w:rsidRDefault="00F96C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F96C31" w14:paraId="5CE5AE27" w14:textId="77777777">
        <w:tc>
          <w:tcPr>
            <w:tcW w:w="2808" w:type="dxa"/>
            <w:tcBorders>
              <w:top w:val="nil"/>
              <w:left w:val="nil"/>
              <w:bottom w:val="nil"/>
            </w:tcBorders>
          </w:tcPr>
          <w:p w14:paraId="2F6D6229" w14:textId="77777777" w:rsidR="00F96C31" w:rsidRDefault="00C14E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Name of Reviewer:</w:t>
            </w:r>
          </w:p>
        </w:tc>
        <w:tc>
          <w:tcPr>
            <w:tcW w:w="8843" w:type="dxa"/>
          </w:tcPr>
          <w:p w14:paraId="125B8ABA" w14:textId="77777777" w:rsidR="00F96C31" w:rsidRDefault="00F96C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</w:tbl>
    <w:p w14:paraId="7256EAED" w14:textId="77777777" w:rsidR="00F96C31" w:rsidRDefault="00F96C3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</w:p>
    <w:p w14:paraId="0B7F815C" w14:textId="37C3B47E" w:rsidR="00F96C31" w:rsidRDefault="00C14EE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>Continuum of Care (CoC) FY 201</w:t>
      </w:r>
      <w:r w:rsidR="00EF1CB5">
        <w:rPr>
          <w:color w:val="000000"/>
        </w:rPr>
        <w:t>9</w:t>
      </w:r>
      <w:r>
        <w:rPr>
          <w:color w:val="000000"/>
        </w:rPr>
        <w:t xml:space="preserve"> new projects will be reviewed by the San Bernardino County Interagency Council on Homelessness (</w:t>
      </w:r>
      <w:proofErr w:type="spellStart"/>
      <w:r>
        <w:rPr>
          <w:color w:val="000000"/>
        </w:rPr>
        <w:t>ICH</w:t>
      </w:r>
      <w:proofErr w:type="spellEnd"/>
      <w:r>
        <w:rPr>
          <w:color w:val="000000"/>
        </w:rPr>
        <w:t xml:space="preserve">). </w:t>
      </w:r>
      <w:r w:rsidR="00A101BE">
        <w:rPr>
          <w:color w:val="000000"/>
        </w:rPr>
        <w:t>It is anticipated that a</w:t>
      </w:r>
      <w:r>
        <w:rPr>
          <w:color w:val="000000"/>
        </w:rPr>
        <w:t xml:space="preserve">ll projects will be reviewed and scored by the </w:t>
      </w:r>
      <w:proofErr w:type="spellStart"/>
      <w:r>
        <w:rPr>
          <w:color w:val="000000"/>
        </w:rPr>
        <w:t>ICH</w:t>
      </w:r>
      <w:proofErr w:type="spellEnd"/>
      <w:r>
        <w:rPr>
          <w:color w:val="000000"/>
        </w:rPr>
        <w:t xml:space="preserve"> for recommendation to the </w:t>
      </w:r>
      <w:r w:rsidR="00A101BE">
        <w:rPr>
          <w:color w:val="000000"/>
        </w:rPr>
        <w:t xml:space="preserve">United States Housing and Urban Development (HUD) </w:t>
      </w:r>
      <w:r>
        <w:rPr>
          <w:color w:val="000000"/>
        </w:rPr>
        <w:t xml:space="preserve">based on the following: </w:t>
      </w:r>
    </w:p>
    <w:p w14:paraId="24062AA7" w14:textId="77777777" w:rsidR="00EF1CB5" w:rsidRDefault="00EF1CB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6A6DE8FD" w14:textId="4C40F6C1" w:rsidR="00EF1CB5" w:rsidRPr="00EF1CB5" w:rsidRDefault="00EF1CB5" w:rsidP="00EF1CB5">
      <w:pPr>
        <w:pStyle w:val="BodyText"/>
        <w:widowControl w:val="0"/>
        <w:numPr>
          <w:ilvl w:val="0"/>
          <w:numId w:val="7"/>
        </w:numPr>
        <w:tabs>
          <w:tab w:val="left" w:pos="820"/>
        </w:tabs>
        <w:spacing w:after="0" w:line="240" w:lineRule="auto"/>
        <w:ind w:left="820" w:right="229"/>
        <w:contextualSpacing/>
        <w:rPr>
          <w:rFonts w:asciiTheme="minorHAnsi" w:hAnsiTheme="minorHAnsi" w:cstheme="minorHAnsi"/>
        </w:rPr>
      </w:pPr>
      <w:r w:rsidRPr="00EF1CB5">
        <w:rPr>
          <w:rFonts w:asciiTheme="minorHAnsi" w:hAnsiTheme="minorHAnsi" w:cstheme="minorHAnsi"/>
        </w:rPr>
        <w:t xml:space="preserve">The </w:t>
      </w:r>
      <w:r w:rsidRPr="00EF1CB5">
        <w:rPr>
          <w:rFonts w:asciiTheme="minorHAnsi" w:hAnsiTheme="minorHAnsi" w:cstheme="minorHAnsi"/>
          <w:spacing w:val="-2"/>
        </w:rPr>
        <w:t>e</w:t>
      </w:r>
      <w:r w:rsidRPr="00EF1CB5">
        <w:rPr>
          <w:rFonts w:asciiTheme="minorHAnsi" w:hAnsiTheme="minorHAnsi" w:cstheme="minorHAnsi"/>
        </w:rPr>
        <w:t>xtent</w:t>
      </w:r>
      <w:r w:rsidRPr="00EF1CB5">
        <w:rPr>
          <w:rFonts w:asciiTheme="minorHAnsi" w:hAnsiTheme="minorHAnsi" w:cstheme="minorHAnsi"/>
          <w:spacing w:val="-2"/>
        </w:rPr>
        <w:t xml:space="preserve"> t</w:t>
      </w:r>
      <w:r w:rsidRPr="00EF1CB5">
        <w:rPr>
          <w:rFonts w:asciiTheme="minorHAnsi" w:hAnsiTheme="minorHAnsi" w:cstheme="minorHAnsi"/>
        </w:rPr>
        <w:t>o</w:t>
      </w:r>
      <w:r w:rsidRPr="00EF1CB5">
        <w:rPr>
          <w:rFonts w:asciiTheme="minorHAnsi" w:hAnsiTheme="minorHAnsi" w:cstheme="minorHAnsi"/>
          <w:spacing w:val="1"/>
        </w:rPr>
        <w:t xml:space="preserve"> </w:t>
      </w:r>
      <w:r w:rsidRPr="00EF1CB5">
        <w:rPr>
          <w:rFonts w:asciiTheme="minorHAnsi" w:hAnsiTheme="minorHAnsi" w:cstheme="minorHAnsi"/>
        </w:rPr>
        <w:t>w</w:t>
      </w:r>
      <w:r w:rsidRPr="00EF1CB5">
        <w:rPr>
          <w:rFonts w:asciiTheme="minorHAnsi" w:hAnsiTheme="minorHAnsi" w:cstheme="minorHAnsi"/>
          <w:spacing w:val="-1"/>
        </w:rPr>
        <w:t>h</w:t>
      </w:r>
      <w:r w:rsidRPr="00EF1CB5">
        <w:rPr>
          <w:rFonts w:asciiTheme="minorHAnsi" w:hAnsiTheme="minorHAnsi" w:cstheme="minorHAnsi"/>
        </w:rPr>
        <w:t>ich</w:t>
      </w:r>
      <w:r w:rsidRPr="00EF1CB5">
        <w:rPr>
          <w:rFonts w:asciiTheme="minorHAnsi" w:hAnsiTheme="minorHAnsi" w:cstheme="minorHAnsi"/>
          <w:spacing w:val="-3"/>
        </w:rPr>
        <w:t xml:space="preserve"> </w:t>
      </w:r>
      <w:r w:rsidRPr="00EF1CB5">
        <w:rPr>
          <w:rFonts w:asciiTheme="minorHAnsi" w:hAnsiTheme="minorHAnsi" w:cstheme="minorHAnsi"/>
        </w:rPr>
        <w:t>the p</w:t>
      </w:r>
      <w:r w:rsidRPr="00EF1CB5">
        <w:rPr>
          <w:rFonts w:asciiTheme="minorHAnsi" w:hAnsiTheme="minorHAnsi" w:cstheme="minorHAnsi"/>
          <w:spacing w:val="-3"/>
        </w:rPr>
        <w:t>r</w:t>
      </w:r>
      <w:r w:rsidRPr="00EF1CB5">
        <w:rPr>
          <w:rFonts w:asciiTheme="minorHAnsi" w:hAnsiTheme="minorHAnsi" w:cstheme="minorHAnsi"/>
          <w:spacing w:val="1"/>
        </w:rPr>
        <w:t>o</w:t>
      </w:r>
      <w:r w:rsidRPr="00EF1CB5">
        <w:rPr>
          <w:rFonts w:asciiTheme="minorHAnsi" w:hAnsiTheme="minorHAnsi" w:cstheme="minorHAnsi"/>
          <w:spacing w:val="-1"/>
        </w:rPr>
        <w:t>p</w:t>
      </w:r>
      <w:r w:rsidRPr="00EF1CB5">
        <w:rPr>
          <w:rFonts w:asciiTheme="minorHAnsi" w:hAnsiTheme="minorHAnsi" w:cstheme="minorHAnsi"/>
          <w:spacing w:val="1"/>
        </w:rPr>
        <w:t>o</w:t>
      </w:r>
      <w:r w:rsidRPr="00EF1CB5">
        <w:rPr>
          <w:rFonts w:asciiTheme="minorHAnsi" w:hAnsiTheme="minorHAnsi" w:cstheme="minorHAnsi"/>
          <w:spacing w:val="-3"/>
        </w:rPr>
        <w:t>s</w:t>
      </w:r>
      <w:r w:rsidRPr="00EF1CB5">
        <w:rPr>
          <w:rFonts w:asciiTheme="minorHAnsi" w:hAnsiTheme="minorHAnsi" w:cstheme="minorHAnsi"/>
        </w:rPr>
        <w:t>ed p</w:t>
      </w:r>
      <w:r w:rsidRPr="00EF1CB5">
        <w:rPr>
          <w:rFonts w:asciiTheme="minorHAnsi" w:hAnsiTheme="minorHAnsi" w:cstheme="minorHAnsi"/>
          <w:spacing w:val="-1"/>
        </w:rPr>
        <w:t>r</w:t>
      </w:r>
      <w:r w:rsidRPr="00EF1CB5">
        <w:rPr>
          <w:rFonts w:asciiTheme="minorHAnsi" w:hAnsiTheme="minorHAnsi" w:cstheme="minorHAnsi"/>
          <w:spacing w:val="1"/>
        </w:rPr>
        <w:t>o</w:t>
      </w:r>
      <w:r w:rsidRPr="00EF1CB5">
        <w:rPr>
          <w:rFonts w:asciiTheme="minorHAnsi" w:hAnsiTheme="minorHAnsi" w:cstheme="minorHAnsi"/>
          <w:spacing w:val="-3"/>
        </w:rPr>
        <w:t>j</w:t>
      </w:r>
      <w:r w:rsidRPr="00EF1CB5">
        <w:rPr>
          <w:rFonts w:asciiTheme="minorHAnsi" w:hAnsiTheme="minorHAnsi" w:cstheme="minorHAnsi"/>
        </w:rPr>
        <w:t>ect</w:t>
      </w:r>
      <w:r w:rsidRPr="00EF1CB5">
        <w:rPr>
          <w:rFonts w:asciiTheme="minorHAnsi" w:hAnsiTheme="minorHAnsi" w:cstheme="minorHAnsi"/>
          <w:spacing w:val="-1"/>
        </w:rPr>
        <w:t xml:space="preserve"> </w:t>
      </w:r>
      <w:r w:rsidRPr="00EF1CB5">
        <w:rPr>
          <w:rFonts w:asciiTheme="minorHAnsi" w:hAnsiTheme="minorHAnsi" w:cstheme="minorHAnsi"/>
        </w:rPr>
        <w:t>fil</w:t>
      </w:r>
      <w:r w:rsidRPr="00EF1CB5">
        <w:rPr>
          <w:rFonts w:asciiTheme="minorHAnsi" w:hAnsiTheme="minorHAnsi" w:cstheme="minorHAnsi"/>
          <w:spacing w:val="-1"/>
        </w:rPr>
        <w:t>l</w:t>
      </w:r>
      <w:r w:rsidRPr="00EF1CB5">
        <w:rPr>
          <w:rFonts w:asciiTheme="minorHAnsi" w:hAnsiTheme="minorHAnsi" w:cstheme="minorHAnsi"/>
        </w:rPr>
        <w:t xml:space="preserve">s a </w:t>
      </w:r>
      <w:r w:rsidRPr="00EF1CB5">
        <w:rPr>
          <w:rFonts w:asciiTheme="minorHAnsi" w:hAnsiTheme="minorHAnsi" w:cstheme="minorHAnsi"/>
          <w:spacing w:val="-1"/>
        </w:rPr>
        <w:t>g</w:t>
      </w:r>
      <w:r w:rsidRPr="00EF1CB5">
        <w:rPr>
          <w:rFonts w:asciiTheme="minorHAnsi" w:hAnsiTheme="minorHAnsi" w:cstheme="minorHAnsi"/>
        </w:rPr>
        <w:t>ap</w:t>
      </w:r>
      <w:r w:rsidRPr="00EF1CB5">
        <w:rPr>
          <w:rFonts w:asciiTheme="minorHAnsi" w:hAnsiTheme="minorHAnsi" w:cstheme="minorHAnsi"/>
          <w:spacing w:val="-1"/>
        </w:rPr>
        <w:t xml:space="preserve"> </w:t>
      </w:r>
      <w:r w:rsidRPr="00EF1CB5">
        <w:rPr>
          <w:rFonts w:asciiTheme="minorHAnsi" w:hAnsiTheme="minorHAnsi" w:cstheme="minorHAnsi"/>
        </w:rPr>
        <w:t>in</w:t>
      </w:r>
      <w:r w:rsidRPr="00EF1CB5">
        <w:rPr>
          <w:rFonts w:asciiTheme="minorHAnsi" w:hAnsiTheme="minorHAnsi" w:cstheme="minorHAnsi"/>
          <w:spacing w:val="-3"/>
        </w:rPr>
        <w:t xml:space="preserve"> </w:t>
      </w:r>
      <w:r w:rsidRPr="00EF1CB5">
        <w:rPr>
          <w:rFonts w:asciiTheme="minorHAnsi" w:hAnsiTheme="minorHAnsi" w:cstheme="minorHAnsi"/>
        </w:rPr>
        <w:t>t</w:t>
      </w:r>
      <w:r w:rsidRPr="00EF1CB5">
        <w:rPr>
          <w:rFonts w:asciiTheme="minorHAnsi" w:hAnsiTheme="minorHAnsi" w:cstheme="minorHAnsi"/>
          <w:spacing w:val="-1"/>
        </w:rPr>
        <w:t>h</w:t>
      </w:r>
      <w:r w:rsidRPr="00EF1CB5">
        <w:rPr>
          <w:rFonts w:asciiTheme="minorHAnsi" w:hAnsiTheme="minorHAnsi" w:cstheme="minorHAnsi"/>
        </w:rPr>
        <w:t>e</w:t>
      </w:r>
      <w:r w:rsidRPr="00EF1CB5">
        <w:rPr>
          <w:rFonts w:asciiTheme="minorHAnsi" w:hAnsiTheme="minorHAnsi" w:cstheme="minorHAnsi"/>
          <w:spacing w:val="3"/>
        </w:rPr>
        <w:t xml:space="preserve"> </w:t>
      </w:r>
      <w:r w:rsidRPr="00EF1CB5">
        <w:rPr>
          <w:rFonts w:asciiTheme="minorHAnsi" w:hAnsiTheme="minorHAnsi" w:cstheme="minorHAnsi"/>
          <w:spacing w:val="-3"/>
        </w:rPr>
        <w:t>c</w:t>
      </w:r>
      <w:r w:rsidRPr="00EF1CB5">
        <w:rPr>
          <w:rFonts w:asciiTheme="minorHAnsi" w:hAnsiTheme="minorHAnsi" w:cstheme="minorHAnsi"/>
          <w:spacing w:val="-2"/>
        </w:rPr>
        <w:t>o</w:t>
      </w:r>
      <w:r w:rsidRPr="00EF1CB5">
        <w:rPr>
          <w:rFonts w:asciiTheme="minorHAnsi" w:hAnsiTheme="minorHAnsi" w:cstheme="minorHAnsi"/>
        </w:rPr>
        <w:t>mm</w:t>
      </w:r>
      <w:r w:rsidRPr="00EF1CB5">
        <w:rPr>
          <w:rFonts w:asciiTheme="minorHAnsi" w:hAnsiTheme="minorHAnsi" w:cstheme="minorHAnsi"/>
          <w:spacing w:val="-1"/>
        </w:rPr>
        <w:t>un</w:t>
      </w:r>
      <w:r w:rsidRPr="00EF1CB5">
        <w:rPr>
          <w:rFonts w:asciiTheme="minorHAnsi" w:hAnsiTheme="minorHAnsi" w:cstheme="minorHAnsi"/>
        </w:rPr>
        <w:t>i</w:t>
      </w:r>
      <w:r w:rsidRPr="00EF1CB5">
        <w:rPr>
          <w:rFonts w:asciiTheme="minorHAnsi" w:hAnsiTheme="minorHAnsi" w:cstheme="minorHAnsi"/>
          <w:spacing w:val="-3"/>
        </w:rPr>
        <w:t>t</w:t>
      </w:r>
      <w:r w:rsidRPr="00EF1CB5">
        <w:rPr>
          <w:rFonts w:asciiTheme="minorHAnsi" w:hAnsiTheme="minorHAnsi" w:cstheme="minorHAnsi"/>
        </w:rPr>
        <w:t>y’s</w:t>
      </w:r>
      <w:r w:rsidRPr="00EF1CB5">
        <w:rPr>
          <w:rFonts w:asciiTheme="minorHAnsi" w:hAnsiTheme="minorHAnsi" w:cstheme="minorHAnsi"/>
          <w:spacing w:val="-2"/>
        </w:rPr>
        <w:t xml:space="preserve"> </w:t>
      </w:r>
      <w:r w:rsidRPr="00EF1CB5">
        <w:rPr>
          <w:rFonts w:asciiTheme="minorHAnsi" w:hAnsiTheme="minorHAnsi" w:cstheme="minorHAnsi"/>
        </w:rPr>
        <w:t>Co</w:t>
      </w:r>
      <w:r w:rsidRPr="00EF1CB5">
        <w:rPr>
          <w:rFonts w:asciiTheme="minorHAnsi" w:hAnsiTheme="minorHAnsi" w:cstheme="minorHAnsi"/>
          <w:spacing w:val="-1"/>
        </w:rPr>
        <w:t>n</w:t>
      </w:r>
      <w:r w:rsidRPr="00EF1CB5">
        <w:rPr>
          <w:rFonts w:asciiTheme="minorHAnsi" w:hAnsiTheme="minorHAnsi" w:cstheme="minorHAnsi"/>
        </w:rPr>
        <w:t>ti</w:t>
      </w:r>
      <w:r w:rsidRPr="00EF1CB5">
        <w:rPr>
          <w:rFonts w:asciiTheme="minorHAnsi" w:hAnsiTheme="minorHAnsi" w:cstheme="minorHAnsi"/>
          <w:spacing w:val="-1"/>
        </w:rPr>
        <w:t>nu</w:t>
      </w:r>
      <w:r w:rsidRPr="00EF1CB5">
        <w:rPr>
          <w:rFonts w:asciiTheme="minorHAnsi" w:hAnsiTheme="minorHAnsi" w:cstheme="minorHAnsi"/>
          <w:spacing w:val="-4"/>
        </w:rPr>
        <w:t>u</w:t>
      </w:r>
      <w:r w:rsidRPr="00EF1CB5">
        <w:rPr>
          <w:rFonts w:asciiTheme="minorHAnsi" w:hAnsiTheme="minorHAnsi" w:cstheme="minorHAnsi"/>
        </w:rPr>
        <w:t>m</w:t>
      </w:r>
      <w:r w:rsidRPr="00EF1CB5">
        <w:rPr>
          <w:rFonts w:asciiTheme="minorHAnsi" w:hAnsiTheme="minorHAnsi" w:cstheme="minorHAnsi"/>
          <w:spacing w:val="-1"/>
        </w:rPr>
        <w:t xml:space="preserve"> </w:t>
      </w:r>
      <w:r w:rsidRPr="00EF1CB5">
        <w:rPr>
          <w:rFonts w:asciiTheme="minorHAnsi" w:hAnsiTheme="minorHAnsi" w:cstheme="minorHAnsi"/>
          <w:spacing w:val="1"/>
        </w:rPr>
        <w:t>o</w:t>
      </w:r>
      <w:r w:rsidRPr="00EF1CB5">
        <w:rPr>
          <w:rFonts w:asciiTheme="minorHAnsi" w:hAnsiTheme="minorHAnsi" w:cstheme="minorHAnsi"/>
        </w:rPr>
        <w:t>f Ca</w:t>
      </w:r>
      <w:r w:rsidRPr="00EF1CB5">
        <w:rPr>
          <w:rFonts w:asciiTheme="minorHAnsi" w:hAnsiTheme="minorHAnsi" w:cstheme="minorHAnsi"/>
          <w:spacing w:val="-3"/>
        </w:rPr>
        <w:t>r</w:t>
      </w:r>
      <w:r w:rsidRPr="00EF1CB5">
        <w:rPr>
          <w:rFonts w:asciiTheme="minorHAnsi" w:hAnsiTheme="minorHAnsi" w:cstheme="minorHAnsi"/>
        </w:rPr>
        <w:t>e (</w:t>
      </w:r>
      <w:r w:rsidRPr="00EF1CB5">
        <w:rPr>
          <w:rFonts w:asciiTheme="minorHAnsi" w:hAnsiTheme="minorHAnsi" w:cstheme="minorHAnsi"/>
          <w:spacing w:val="-3"/>
        </w:rPr>
        <w:t>C</w:t>
      </w:r>
      <w:r w:rsidRPr="00EF1CB5">
        <w:rPr>
          <w:rFonts w:asciiTheme="minorHAnsi" w:hAnsiTheme="minorHAnsi" w:cstheme="minorHAnsi"/>
          <w:spacing w:val="1"/>
        </w:rPr>
        <w:t>o</w:t>
      </w:r>
      <w:r w:rsidRPr="00EF1CB5">
        <w:rPr>
          <w:rFonts w:asciiTheme="minorHAnsi" w:hAnsiTheme="minorHAnsi" w:cstheme="minorHAnsi"/>
        </w:rPr>
        <w:t>C) a</w:t>
      </w:r>
      <w:r w:rsidRPr="00EF1CB5">
        <w:rPr>
          <w:rFonts w:asciiTheme="minorHAnsi" w:hAnsiTheme="minorHAnsi" w:cstheme="minorHAnsi"/>
          <w:spacing w:val="-1"/>
        </w:rPr>
        <w:t>n</w:t>
      </w:r>
      <w:r w:rsidRPr="00EF1CB5">
        <w:rPr>
          <w:rFonts w:asciiTheme="minorHAnsi" w:hAnsiTheme="minorHAnsi" w:cstheme="minorHAnsi"/>
        </w:rPr>
        <w:t>d</w:t>
      </w:r>
      <w:r w:rsidRPr="00EF1CB5">
        <w:rPr>
          <w:rFonts w:asciiTheme="minorHAnsi" w:hAnsiTheme="minorHAnsi" w:cstheme="minorHAnsi"/>
          <w:spacing w:val="-1"/>
        </w:rPr>
        <w:t xml:space="preserve"> </w:t>
      </w:r>
      <w:r w:rsidRPr="00EF1CB5">
        <w:rPr>
          <w:rFonts w:asciiTheme="minorHAnsi" w:hAnsiTheme="minorHAnsi" w:cstheme="minorHAnsi"/>
        </w:rPr>
        <w:t>ad</w:t>
      </w:r>
      <w:r w:rsidRPr="00EF1CB5">
        <w:rPr>
          <w:rFonts w:asciiTheme="minorHAnsi" w:hAnsiTheme="minorHAnsi" w:cstheme="minorHAnsi"/>
          <w:spacing w:val="-2"/>
        </w:rPr>
        <w:t>d</w:t>
      </w:r>
      <w:r w:rsidRPr="00EF1CB5">
        <w:rPr>
          <w:rFonts w:asciiTheme="minorHAnsi" w:hAnsiTheme="minorHAnsi" w:cstheme="minorHAnsi"/>
        </w:rPr>
        <w:t>re</w:t>
      </w:r>
      <w:r w:rsidRPr="00EF1CB5">
        <w:rPr>
          <w:rFonts w:asciiTheme="minorHAnsi" w:hAnsiTheme="minorHAnsi" w:cstheme="minorHAnsi"/>
          <w:spacing w:val="-3"/>
        </w:rPr>
        <w:t>s</w:t>
      </w:r>
      <w:r w:rsidRPr="00EF1CB5">
        <w:rPr>
          <w:rFonts w:asciiTheme="minorHAnsi" w:hAnsiTheme="minorHAnsi" w:cstheme="minorHAnsi"/>
        </w:rPr>
        <w:t>ses an</w:t>
      </w:r>
      <w:r w:rsidRPr="00EF1CB5">
        <w:rPr>
          <w:rFonts w:asciiTheme="minorHAnsi" w:hAnsiTheme="minorHAnsi" w:cstheme="minorHAnsi"/>
          <w:spacing w:val="-1"/>
        </w:rPr>
        <w:t xml:space="preserve"> </w:t>
      </w:r>
      <w:r w:rsidRPr="00EF1CB5">
        <w:rPr>
          <w:rFonts w:asciiTheme="minorHAnsi" w:hAnsiTheme="minorHAnsi" w:cstheme="minorHAnsi"/>
          <w:u w:val="single" w:color="000000"/>
        </w:rPr>
        <w:t>eli</w:t>
      </w:r>
      <w:r w:rsidRPr="00EF1CB5">
        <w:rPr>
          <w:rFonts w:asciiTheme="minorHAnsi" w:hAnsiTheme="minorHAnsi" w:cstheme="minorHAnsi"/>
          <w:spacing w:val="-1"/>
          <w:u w:val="single" w:color="000000"/>
        </w:rPr>
        <w:t>g</w:t>
      </w:r>
      <w:r w:rsidRPr="00EF1CB5">
        <w:rPr>
          <w:rFonts w:asciiTheme="minorHAnsi" w:hAnsiTheme="minorHAnsi" w:cstheme="minorHAnsi"/>
          <w:u w:val="single" w:color="000000"/>
        </w:rPr>
        <w:t>i</w:t>
      </w:r>
      <w:r w:rsidRPr="00EF1CB5">
        <w:rPr>
          <w:rFonts w:asciiTheme="minorHAnsi" w:hAnsiTheme="minorHAnsi" w:cstheme="minorHAnsi"/>
          <w:spacing w:val="-2"/>
          <w:u w:val="single" w:color="000000"/>
        </w:rPr>
        <w:t>b</w:t>
      </w:r>
      <w:r w:rsidRPr="00EF1CB5">
        <w:rPr>
          <w:rFonts w:asciiTheme="minorHAnsi" w:hAnsiTheme="minorHAnsi" w:cstheme="minorHAnsi"/>
          <w:u w:val="single" w:color="000000"/>
        </w:rPr>
        <w:t>le po</w:t>
      </w:r>
      <w:r w:rsidRPr="00EF1CB5">
        <w:rPr>
          <w:rFonts w:asciiTheme="minorHAnsi" w:hAnsiTheme="minorHAnsi" w:cstheme="minorHAnsi"/>
          <w:spacing w:val="-1"/>
          <w:u w:val="single" w:color="000000"/>
        </w:rPr>
        <w:t>pu</w:t>
      </w:r>
      <w:r w:rsidRPr="00EF1CB5">
        <w:rPr>
          <w:rFonts w:asciiTheme="minorHAnsi" w:hAnsiTheme="minorHAnsi" w:cstheme="minorHAnsi"/>
          <w:u w:val="single" w:color="000000"/>
        </w:rPr>
        <w:t>lat</w:t>
      </w:r>
      <w:r w:rsidRPr="00EF1CB5">
        <w:rPr>
          <w:rFonts w:asciiTheme="minorHAnsi" w:hAnsiTheme="minorHAnsi" w:cstheme="minorHAnsi"/>
          <w:spacing w:val="-3"/>
          <w:u w:val="single" w:color="000000"/>
        </w:rPr>
        <w:t>i</w:t>
      </w:r>
      <w:r w:rsidRPr="00EF1CB5">
        <w:rPr>
          <w:rFonts w:asciiTheme="minorHAnsi" w:hAnsiTheme="minorHAnsi" w:cstheme="minorHAnsi"/>
          <w:spacing w:val="1"/>
          <w:u w:val="single" w:color="000000"/>
        </w:rPr>
        <w:t>o</w:t>
      </w:r>
      <w:r w:rsidRPr="00EF1CB5">
        <w:rPr>
          <w:rFonts w:asciiTheme="minorHAnsi" w:hAnsiTheme="minorHAnsi" w:cstheme="minorHAnsi"/>
          <w:spacing w:val="-1"/>
          <w:u w:val="single" w:color="000000"/>
        </w:rPr>
        <w:t>n</w:t>
      </w:r>
      <w:r w:rsidRPr="00EF1CB5">
        <w:rPr>
          <w:rFonts w:asciiTheme="minorHAnsi" w:hAnsiTheme="minorHAnsi" w:cstheme="minorHAnsi"/>
        </w:rPr>
        <w:t>.</w:t>
      </w:r>
    </w:p>
    <w:p w14:paraId="15901D96" w14:textId="77777777" w:rsidR="00EF1CB5" w:rsidRPr="00EF1CB5" w:rsidRDefault="00EF1CB5" w:rsidP="00EF1CB5">
      <w:pPr>
        <w:widowControl w:val="0"/>
        <w:numPr>
          <w:ilvl w:val="0"/>
          <w:numId w:val="7"/>
        </w:numPr>
        <w:tabs>
          <w:tab w:val="left" w:pos="820"/>
        </w:tabs>
        <w:spacing w:after="0" w:line="240" w:lineRule="auto"/>
        <w:ind w:left="820"/>
        <w:contextualSpacing/>
        <w:rPr>
          <w:rFonts w:asciiTheme="minorHAnsi" w:hAnsiTheme="minorHAnsi" w:cstheme="minorHAnsi"/>
        </w:rPr>
      </w:pPr>
      <w:r w:rsidRPr="00EF1CB5">
        <w:rPr>
          <w:rFonts w:asciiTheme="minorHAnsi" w:hAnsiTheme="minorHAnsi" w:cstheme="minorHAnsi"/>
        </w:rPr>
        <w:t>The a</w:t>
      </w:r>
      <w:r w:rsidRPr="00EF1CB5">
        <w:rPr>
          <w:rFonts w:asciiTheme="minorHAnsi" w:hAnsiTheme="minorHAnsi" w:cstheme="minorHAnsi"/>
          <w:spacing w:val="-1"/>
        </w:rPr>
        <w:t>pp</w:t>
      </w:r>
      <w:r w:rsidRPr="00EF1CB5">
        <w:rPr>
          <w:rFonts w:asciiTheme="minorHAnsi" w:hAnsiTheme="minorHAnsi" w:cstheme="minorHAnsi"/>
        </w:rPr>
        <w:t>l</w:t>
      </w:r>
      <w:r w:rsidRPr="00EF1CB5">
        <w:rPr>
          <w:rFonts w:asciiTheme="minorHAnsi" w:hAnsiTheme="minorHAnsi" w:cstheme="minorHAnsi"/>
          <w:spacing w:val="-1"/>
        </w:rPr>
        <w:t>i</w:t>
      </w:r>
      <w:r w:rsidRPr="00EF1CB5">
        <w:rPr>
          <w:rFonts w:asciiTheme="minorHAnsi" w:hAnsiTheme="minorHAnsi" w:cstheme="minorHAnsi"/>
        </w:rPr>
        <w:t>ca</w:t>
      </w:r>
      <w:r w:rsidRPr="00EF1CB5">
        <w:rPr>
          <w:rFonts w:asciiTheme="minorHAnsi" w:hAnsiTheme="minorHAnsi" w:cstheme="minorHAnsi"/>
          <w:spacing w:val="-1"/>
        </w:rPr>
        <w:t>n</w:t>
      </w:r>
      <w:r w:rsidRPr="00EF1CB5">
        <w:rPr>
          <w:rFonts w:asciiTheme="minorHAnsi" w:hAnsiTheme="minorHAnsi" w:cstheme="minorHAnsi"/>
        </w:rPr>
        <w:t>t’s</w:t>
      </w:r>
      <w:r w:rsidRPr="00EF1CB5">
        <w:rPr>
          <w:rFonts w:asciiTheme="minorHAnsi" w:hAnsiTheme="minorHAnsi" w:cstheme="minorHAnsi"/>
          <w:spacing w:val="-2"/>
        </w:rPr>
        <w:t xml:space="preserve"> </w:t>
      </w:r>
      <w:r w:rsidRPr="00EF1CB5">
        <w:rPr>
          <w:rFonts w:asciiTheme="minorHAnsi" w:hAnsiTheme="minorHAnsi" w:cstheme="minorHAnsi"/>
        </w:rPr>
        <w:t>ab</w:t>
      </w:r>
      <w:r w:rsidRPr="00EF1CB5">
        <w:rPr>
          <w:rFonts w:asciiTheme="minorHAnsi" w:hAnsiTheme="minorHAnsi" w:cstheme="minorHAnsi"/>
          <w:spacing w:val="-1"/>
        </w:rPr>
        <w:t>i</w:t>
      </w:r>
      <w:r w:rsidRPr="00EF1CB5">
        <w:rPr>
          <w:rFonts w:asciiTheme="minorHAnsi" w:hAnsiTheme="minorHAnsi" w:cstheme="minorHAnsi"/>
        </w:rPr>
        <w:t>l</w:t>
      </w:r>
      <w:r w:rsidRPr="00EF1CB5">
        <w:rPr>
          <w:rFonts w:asciiTheme="minorHAnsi" w:hAnsiTheme="minorHAnsi" w:cstheme="minorHAnsi"/>
          <w:spacing w:val="-1"/>
        </w:rPr>
        <w:t>i</w:t>
      </w:r>
      <w:r w:rsidRPr="00EF1CB5">
        <w:rPr>
          <w:rFonts w:asciiTheme="minorHAnsi" w:hAnsiTheme="minorHAnsi" w:cstheme="minorHAnsi"/>
        </w:rPr>
        <w:t>ty</w:t>
      </w:r>
      <w:r w:rsidRPr="00EF1CB5">
        <w:rPr>
          <w:rFonts w:asciiTheme="minorHAnsi" w:hAnsiTheme="minorHAnsi" w:cstheme="minorHAnsi"/>
          <w:spacing w:val="-1"/>
        </w:rPr>
        <w:t xml:space="preserve"> </w:t>
      </w:r>
      <w:r w:rsidRPr="00EF1CB5">
        <w:rPr>
          <w:rFonts w:asciiTheme="minorHAnsi" w:hAnsiTheme="minorHAnsi" w:cstheme="minorHAnsi"/>
        </w:rPr>
        <w:t>to</w:t>
      </w:r>
      <w:r w:rsidRPr="00EF1CB5">
        <w:rPr>
          <w:rFonts w:asciiTheme="minorHAnsi" w:hAnsiTheme="minorHAnsi" w:cstheme="minorHAnsi"/>
          <w:spacing w:val="-1"/>
        </w:rPr>
        <w:t xml:space="preserve"> </w:t>
      </w:r>
      <w:r w:rsidRPr="00EF1CB5">
        <w:rPr>
          <w:rFonts w:asciiTheme="minorHAnsi" w:hAnsiTheme="minorHAnsi" w:cstheme="minorHAnsi"/>
        </w:rPr>
        <w:t>provi</w:t>
      </w:r>
      <w:r w:rsidRPr="00EF1CB5">
        <w:rPr>
          <w:rFonts w:asciiTheme="minorHAnsi" w:hAnsiTheme="minorHAnsi" w:cstheme="minorHAnsi"/>
          <w:spacing w:val="-2"/>
        </w:rPr>
        <w:t>d</w:t>
      </w:r>
      <w:r w:rsidRPr="00EF1CB5">
        <w:rPr>
          <w:rFonts w:asciiTheme="minorHAnsi" w:hAnsiTheme="minorHAnsi" w:cstheme="minorHAnsi"/>
        </w:rPr>
        <w:t>e</w:t>
      </w:r>
      <w:r w:rsidRPr="00EF1CB5">
        <w:rPr>
          <w:rFonts w:asciiTheme="minorHAnsi" w:hAnsiTheme="minorHAnsi" w:cstheme="minorHAnsi"/>
          <w:spacing w:val="-2"/>
        </w:rPr>
        <w:t xml:space="preserve"> </w:t>
      </w:r>
      <w:r w:rsidRPr="00EF1CB5">
        <w:rPr>
          <w:rFonts w:asciiTheme="minorHAnsi" w:hAnsiTheme="minorHAnsi" w:cstheme="minorHAnsi"/>
        </w:rPr>
        <w:t>doc</w:t>
      </w:r>
      <w:r w:rsidRPr="00EF1CB5">
        <w:rPr>
          <w:rFonts w:asciiTheme="minorHAnsi" w:hAnsiTheme="minorHAnsi" w:cstheme="minorHAnsi"/>
          <w:spacing w:val="-3"/>
        </w:rPr>
        <w:t>u</w:t>
      </w:r>
      <w:r w:rsidRPr="00EF1CB5">
        <w:rPr>
          <w:rFonts w:asciiTheme="minorHAnsi" w:hAnsiTheme="minorHAnsi" w:cstheme="minorHAnsi"/>
        </w:rPr>
        <w:t>me</w:t>
      </w:r>
      <w:r w:rsidRPr="00EF1CB5">
        <w:rPr>
          <w:rFonts w:asciiTheme="minorHAnsi" w:hAnsiTheme="minorHAnsi" w:cstheme="minorHAnsi"/>
          <w:spacing w:val="-3"/>
        </w:rPr>
        <w:t>n</w:t>
      </w:r>
      <w:r w:rsidRPr="00EF1CB5">
        <w:rPr>
          <w:rFonts w:asciiTheme="minorHAnsi" w:hAnsiTheme="minorHAnsi" w:cstheme="minorHAnsi"/>
        </w:rPr>
        <w:t>tat</w:t>
      </w:r>
      <w:r w:rsidRPr="00EF1CB5">
        <w:rPr>
          <w:rFonts w:asciiTheme="minorHAnsi" w:hAnsiTheme="minorHAnsi" w:cstheme="minorHAnsi"/>
          <w:spacing w:val="-3"/>
        </w:rPr>
        <w:t>i</w:t>
      </w:r>
      <w:r w:rsidRPr="00EF1CB5">
        <w:rPr>
          <w:rFonts w:asciiTheme="minorHAnsi" w:hAnsiTheme="minorHAnsi" w:cstheme="minorHAnsi"/>
          <w:spacing w:val="1"/>
        </w:rPr>
        <w:t>o</w:t>
      </w:r>
      <w:r w:rsidRPr="00EF1CB5">
        <w:rPr>
          <w:rFonts w:asciiTheme="minorHAnsi" w:hAnsiTheme="minorHAnsi" w:cstheme="minorHAnsi"/>
        </w:rPr>
        <w:t>n</w:t>
      </w:r>
      <w:r w:rsidRPr="00EF1CB5">
        <w:rPr>
          <w:rFonts w:asciiTheme="minorHAnsi" w:hAnsiTheme="minorHAnsi" w:cstheme="minorHAnsi"/>
          <w:spacing w:val="-1"/>
        </w:rPr>
        <w:t xml:space="preserve"> </w:t>
      </w:r>
      <w:r w:rsidRPr="00EF1CB5">
        <w:rPr>
          <w:rFonts w:asciiTheme="minorHAnsi" w:hAnsiTheme="minorHAnsi" w:cstheme="minorHAnsi"/>
        </w:rPr>
        <w:t>f</w:t>
      </w:r>
      <w:r w:rsidRPr="00EF1CB5">
        <w:rPr>
          <w:rFonts w:asciiTheme="minorHAnsi" w:hAnsiTheme="minorHAnsi" w:cstheme="minorHAnsi"/>
          <w:spacing w:val="1"/>
        </w:rPr>
        <w:t>o</w:t>
      </w:r>
      <w:r w:rsidRPr="00EF1CB5">
        <w:rPr>
          <w:rFonts w:asciiTheme="minorHAnsi" w:hAnsiTheme="minorHAnsi" w:cstheme="minorHAnsi"/>
        </w:rPr>
        <w:t>r</w:t>
      </w:r>
      <w:r w:rsidRPr="00EF1CB5">
        <w:rPr>
          <w:rFonts w:asciiTheme="minorHAnsi" w:hAnsiTheme="minorHAnsi" w:cstheme="minorHAnsi"/>
          <w:spacing w:val="-3"/>
        </w:rPr>
        <w:t xml:space="preserve"> </w:t>
      </w:r>
      <w:r w:rsidRPr="00EF1CB5">
        <w:rPr>
          <w:rFonts w:asciiTheme="minorHAnsi" w:hAnsiTheme="minorHAnsi" w:cstheme="minorHAnsi"/>
          <w:spacing w:val="-2"/>
        </w:rPr>
        <w:t>t</w:t>
      </w:r>
      <w:r w:rsidRPr="00EF1CB5">
        <w:rPr>
          <w:rFonts w:asciiTheme="minorHAnsi" w:hAnsiTheme="minorHAnsi" w:cstheme="minorHAnsi"/>
          <w:spacing w:val="-1"/>
        </w:rPr>
        <w:t>h</w:t>
      </w:r>
      <w:r w:rsidRPr="00EF1CB5">
        <w:rPr>
          <w:rFonts w:asciiTheme="minorHAnsi" w:hAnsiTheme="minorHAnsi" w:cstheme="minorHAnsi"/>
        </w:rPr>
        <w:t>e</w:t>
      </w:r>
      <w:r w:rsidRPr="00EF1CB5">
        <w:rPr>
          <w:rFonts w:asciiTheme="minorHAnsi" w:hAnsiTheme="minorHAnsi" w:cstheme="minorHAnsi"/>
          <w:spacing w:val="3"/>
        </w:rPr>
        <w:t xml:space="preserve"> </w:t>
      </w:r>
      <w:r w:rsidRPr="00EF1CB5">
        <w:rPr>
          <w:rFonts w:asciiTheme="minorHAnsi" w:hAnsiTheme="minorHAnsi" w:cstheme="minorHAnsi"/>
          <w:u w:val="single" w:color="000000"/>
        </w:rPr>
        <w:t>req</w:t>
      </w:r>
      <w:r w:rsidRPr="00EF1CB5">
        <w:rPr>
          <w:rFonts w:asciiTheme="minorHAnsi" w:hAnsiTheme="minorHAnsi" w:cstheme="minorHAnsi"/>
          <w:spacing w:val="-2"/>
          <w:u w:val="single" w:color="000000"/>
        </w:rPr>
        <w:t>u</w:t>
      </w:r>
      <w:r w:rsidRPr="00EF1CB5">
        <w:rPr>
          <w:rFonts w:asciiTheme="minorHAnsi" w:hAnsiTheme="minorHAnsi" w:cstheme="minorHAnsi"/>
          <w:u w:val="single" w:color="000000"/>
        </w:rPr>
        <w:t>ired</w:t>
      </w:r>
      <w:r w:rsidRPr="00EF1CB5">
        <w:rPr>
          <w:rFonts w:asciiTheme="minorHAnsi" w:hAnsiTheme="minorHAnsi" w:cstheme="minorHAnsi"/>
          <w:spacing w:val="-3"/>
          <w:u w:val="single" w:color="000000"/>
        </w:rPr>
        <w:t xml:space="preserve"> </w:t>
      </w:r>
      <w:r w:rsidRPr="00EF1CB5">
        <w:rPr>
          <w:rFonts w:asciiTheme="minorHAnsi" w:hAnsiTheme="minorHAnsi" w:cstheme="minorHAnsi"/>
          <w:u w:val="single" w:color="000000"/>
        </w:rPr>
        <w:t>match</w:t>
      </w:r>
      <w:r w:rsidRPr="00EF1CB5">
        <w:rPr>
          <w:rFonts w:asciiTheme="minorHAnsi" w:hAnsiTheme="minorHAnsi" w:cstheme="minorHAnsi"/>
        </w:rPr>
        <w:t>.</w:t>
      </w:r>
    </w:p>
    <w:p w14:paraId="54CBB7A4" w14:textId="77777777" w:rsidR="00EF1CB5" w:rsidRPr="00EF1CB5" w:rsidRDefault="00EF1CB5" w:rsidP="00EF1CB5">
      <w:pPr>
        <w:widowControl w:val="0"/>
        <w:numPr>
          <w:ilvl w:val="0"/>
          <w:numId w:val="7"/>
        </w:numPr>
        <w:tabs>
          <w:tab w:val="left" w:pos="820"/>
        </w:tabs>
        <w:spacing w:after="0" w:line="240" w:lineRule="auto"/>
        <w:ind w:left="820"/>
        <w:contextualSpacing/>
        <w:rPr>
          <w:rFonts w:asciiTheme="minorHAnsi" w:hAnsiTheme="minorHAnsi" w:cstheme="minorHAnsi"/>
        </w:rPr>
      </w:pPr>
      <w:r w:rsidRPr="00EF1CB5">
        <w:rPr>
          <w:rFonts w:asciiTheme="minorHAnsi" w:hAnsiTheme="minorHAnsi" w:cstheme="minorHAnsi"/>
        </w:rPr>
        <w:t>The a</w:t>
      </w:r>
      <w:r w:rsidRPr="00EF1CB5">
        <w:rPr>
          <w:rFonts w:asciiTheme="minorHAnsi" w:hAnsiTheme="minorHAnsi" w:cstheme="minorHAnsi"/>
          <w:spacing w:val="-1"/>
        </w:rPr>
        <w:t>pp</w:t>
      </w:r>
      <w:r w:rsidRPr="00EF1CB5">
        <w:rPr>
          <w:rFonts w:asciiTheme="minorHAnsi" w:hAnsiTheme="minorHAnsi" w:cstheme="minorHAnsi"/>
        </w:rPr>
        <w:t>l</w:t>
      </w:r>
      <w:r w:rsidRPr="00EF1CB5">
        <w:rPr>
          <w:rFonts w:asciiTheme="minorHAnsi" w:hAnsiTheme="minorHAnsi" w:cstheme="minorHAnsi"/>
          <w:spacing w:val="-1"/>
        </w:rPr>
        <w:t>i</w:t>
      </w:r>
      <w:r w:rsidRPr="00EF1CB5">
        <w:rPr>
          <w:rFonts w:asciiTheme="minorHAnsi" w:hAnsiTheme="minorHAnsi" w:cstheme="minorHAnsi"/>
        </w:rPr>
        <w:t>ca</w:t>
      </w:r>
      <w:r w:rsidRPr="00EF1CB5">
        <w:rPr>
          <w:rFonts w:asciiTheme="minorHAnsi" w:hAnsiTheme="minorHAnsi" w:cstheme="minorHAnsi"/>
          <w:spacing w:val="-1"/>
        </w:rPr>
        <w:t>n</w:t>
      </w:r>
      <w:r w:rsidRPr="00EF1CB5">
        <w:rPr>
          <w:rFonts w:asciiTheme="minorHAnsi" w:hAnsiTheme="minorHAnsi" w:cstheme="minorHAnsi"/>
        </w:rPr>
        <w:t>t’s</w:t>
      </w:r>
      <w:r w:rsidRPr="00EF1CB5">
        <w:rPr>
          <w:rFonts w:asciiTheme="minorHAnsi" w:hAnsiTheme="minorHAnsi" w:cstheme="minorHAnsi"/>
          <w:spacing w:val="-2"/>
        </w:rPr>
        <w:t xml:space="preserve"> </w:t>
      </w:r>
      <w:r w:rsidRPr="00EF1CB5">
        <w:rPr>
          <w:rFonts w:asciiTheme="minorHAnsi" w:hAnsiTheme="minorHAnsi" w:cstheme="minorHAnsi"/>
        </w:rPr>
        <w:t>ab</w:t>
      </w:r>
      <w:r w:rsidRPr="00EF1CB5">
        <w:rPr>
          <w:rFonts w:asciiTheme="minorHAnsi" w:hAnsiTheme="minorHAnsi" w:cstheme="minorHAnsi"/>
          <w:spacing w:val="-1"/>
        </w:rPr>
        <w:t>i</w:t>
      </w:r>
      <w:r w:rsidRPr="00EF1CB5">
        <w:rPr>
          <w:rFonts w:asciiTheme="minorHAnsi" w:hAnsiTheme="minorHAnsi" w:cstheme="minorHAnsi"/>
        </w:rPr>
        <w:t>l</w:t>
      </w:r>
      <w:r w:rsidRPr="00EF1CB5">
        <w:rPr>
          <w:rFonts w:asciiTheme="minorHAnsi" w:hAnsiTheme="minorHAnsi" w:cstheme="minorHAnsi"/>
          <w:spacing w:val="-1"/>
        </w:rPr>
        <w:t>i</w:t>
      </w:r>
      <w:r w:rsidRPr="00EF1CB5">
        <w:rPr>
          <w:rFonts w:asciiTheme="minorHAnsi" w:hAnsiTheme="minorHAnsi" w:cstheme="minorHAnsi"/>
        </w:rPr>
        <w:t>ty</w:t>
      </w:r>
      <w:r w:rsidRPr="00EF1CB5">
        <w:rPr>
          <w:rFonts w:asciiTheme="minorHAnsi" w:hAnsiTheme="minorHAnsi" w:cstheme="minorHAnsi"/>
          <w:spacing w:val="-1"/>
        </w:rPr>
        <w:t xml:space="preserve"> </w:t>
      </w:r>
      <w:r w:rsidRPr="00EF1CB5">
        <w:rPr>
          <w:rFonts w:asciiTheme="minorHAnsi" w:hAnsiTheme="minorHAnsi" w:cstheme="minorHAnsi"/>
        </w:rPr>
        <w:t>to</w:t>
      </w:r>
      <w:r w:rsidRPr="00EF1CB5">
        <w:rPr>
          <w:rFonts w:asciiTheme="minorHAnsi" w:hAnsiTheme="minorHAnsi" w:cstheme="minorHAnsi"/>
          <w:spacing w:val="-1"/>
        </w:rPr>
        <w:t xml:space="preserve"> </w:t>
      </w:r>
      <w:r w:rsidRPr="00EF1CB5">
        <w:rPr>
          <w:rFonts w:asciiTheme="minorHAnsi" w:hAnsiTheme="minorHAnsi" w:cstheme="minorHAnsi"/>
        </w:rPr>
        <w:t>pro</w:t>
      </w:r>
      <w:r w:rsidRPr="00EF1CB5">
        <w:rPr>
          <w:rFonts w:asciiTheme="minorHAnsi" w:hAnsiTheme="minorHAnsi" w:cstheme="minorHAnsi"/>
          <w:spacing w:val="-1"/>
        </w:rPr>
        <w:t>p</w:t>
      </w:r>
      <w:r w:rsidRPr="00EF1CB5">
        <w:rPr>
          <w:rFonts w:asciiTheme="minorHAnsi" w:hAnsiTheme="minorHAnsi" w:cstheme="minorHAnsi"/>
          <w:spacing w:val="1"/>
        </w:rPr>
        <w:t>o</w:t>
      </w:r>
      <w:r w:rsidRPr="00EF1CB5">
        <w:rPr>
          <w:rFonts w:asciiTheme="minorHAnsi" w:hAnsiTheme="minorHAnsi" w:cstheme="minorHAnsi"/>
          <w:spacing w:val="-3"/>
        </w:rPr>
        <w:t>s</w:t>
      </w:r>
      <w:r w:rsidRPr="00EF1CB5">
        <w:rPr>
          <w:rFonts w:asciiTheme="minorHAnsi" w:hAnsiTheme="minorHAnsi" w:cstheme="minorHAnsi"/>
        </w:rPr>
        <w:t>e an</w:t>
      </w:r>
      <w:r w:rsidRPr="00EF1CB5">
        <w:rPr>
          <w:rFonts w:asciiTheme="minorHAnsi" w:hAnsiTheme="minorHAnsi" w:cstheme="minorHAnsi"/>
          <w:spacing w:val="-2"/>
        </w:rPr>
        <w:t xml:space="preserve"> </w:t>
      </w:r>
      <w:r w:rsidRPr="00EF1CB5">
        <w:rPr>
          <w:rFonts w:asciiTheme="minorHAnsi" w:hAnsiTheme="minorHAnsi" w:cstheme="minorHAnsi"/>
          <w:u w:val="single" w:color="000000"/>
        </w:rPr>
        <w:t>el</w:t>
      </w:r>
      <w:r w:rsidRPr="00EF1CB5">
        <w:rPr>
          <w:rFonts w:asciiTheme="minorHAnsi" w:hAnsiTheme="minorHAnsi" w:cstheme="minorHAnsi"/>
          <w:spacing w:val="-1"/>
          <w:u w:val="single" w:color="000000"/>
        </w:rPr>
        <w:t>ig</w:t>
      </w:r>
      <w:r w:rsidRPr="00EF1CB5">
        <w:rPr>
          <w:rFonts w:asciiTheme="minorHAnsi" w:hAnsiTheme="minorHAnsi" w:cstheme="minorHAnsi"/>
          <w:u w:val="single" w:color="000000"/>
        </w:rPr>
        <w:t>i</w:t>
      </w:r>
      <w:r w:rsidRPr="00EF1CB5">
        <w:rPr>
          <w:rFonts w:asciiTheme="minorHAnsi" w:hAnsiTheme="minorHAnsi" w:cstheme="minorHAnsi"/>
          <w:spacing w:val="-2"/>
          <w:u w:val="single" w:color="000000"/>
        </w:rPr>
        <w:t>b</w:t>
      </w:r>
      <w:r w:rsidRPr="00EF1CB5">
        <w:rPr>
          <w:rFonts w:asciiTheme="minorHAnsi" w:hAnsiTheme="minorHAnsi" w:cstheme="minorHAnsi"/>
          <w:u w:val="single" w:color="000000"/>
        </w:rPr>
        <w:t>le pro</w:t>
      </w:r>
      <w:r w:rsidRPr="00EF1CB5">
        <w:rPr>
          <w:rFonts w:asciiTheme="minorHAnsi" w:hAnsiTheme="minorHAnsi" w:cstheme="minorHAnsi"/>
          <w:spacing w:val="-3"/>
          <w:u w:val="single" w:color="000000"/>
        </w:rPr>
        <w:t>j</w:t>
      </w:r>
      <w:r w:rsidRPr="00EF1CB5">
        <w:rPr>
          <w:rFonts w:asciiTheme="minorHAnsi" w:hAnsiTheme="minorHAnsi" w:cstheme="minorHAnsi"/>
          <w:u w:val="single" w:color="000000"/>
        </w:rPr>
        <w:t>ect</w:t>
      </w:r>
      <w:r w:rsidRPr="00EF1CB5">
        <w:rPr>
          <w:rFonts w:asciiTheme="minorHAnsi" w:hAnsiTheme="minorHAnsi" w:cstheme="minorHAnsi"/>
          <w:spacing w:val="-2"/>
          <w:u w:val="single" w:color="000000"/>
        </w:rPr>
        <w:t xml:space="preserve"> </w:t>
      </w:r>
      <w:r w:rsidRPr="00EF1CB5">
        <w:rPr>
          <w:rFonts w:asciiTheme="minorHAnsi" w:hAnsiTheme="minorHAnsi" w:cstheme="minorHAnsi"/>
          <w:u w:val="single" w:color="000000"/>
        </w:rPr>
        <w:t>t</w:t>
      </w:r>
      <w:r w:rsidRPr="00EF1CB5">
        <w:rPr>
          <w:rFonts w:asciiTheme="minorHAnsi" w:hAnsiTheme="minorHAnsi" w:cstheme="minorHAnsi"/>
          <w:spacing w:val="-2"/>
          <w:u w:val="single" w:color="000000"/>
        </w:rPr>
        <w:t>y</w:t>
      </w:r>
      <w:r w:rsidRPr="00EF1CB5">
        <w:rPr>
          <w:rFonts w:asciiTheme="minorHAnsi" w:hAnsiTheme="minorHAnsi" w:cstheme="minorHAnsi"/>
          <w:spacing w:val="-1"/>
          <w:u w:val="single" w:color="000000"/>
        </w:rPr>
        <w:t>p</w:t>
      </w:r>
      <w:r w:rsidRPr="00EF1CB5">
        <w:rPr>
          <w:rFonts w:asciiTheme="minorHAnsi" w:hAnsiTheme="minorHAnsi" w:cstheme="minorHAnsi"/>
          <w:spacing w:val="1"/>
          <w:u w:val="single" w:color="000000"/>
        </w:rPr>
        <w:t>e</w:t>
      </w:r>
      <w:r w:rsidRPr="00EF1CB5">
        <w:rPr>
          <w:rFonts w:asciiTheme="minorHAnsi" w:hAnsiTheme="minorHAnsi" w:cstheme="minorHAnsi"/>
        </w:rPr>
        <w:t>.</w:t>
      </w:r>
    </w:p>
    <w:p w14:paraId="2650F89B" w14:textId="6BF29BAC" w:rsidR="00EF1CB5" w:rsidRPr="00EF1CB5" w:rsidRDefault="00EF1CB5" w:rsidP="00EF1CB5">
      <w:pPr>
        <w:widowControl w:val="0"/>
        <w:numPr>
          <w:ilvl w:val="0"/>
          <w:numId w:val="7"/>
        </w:numPr>
        <w:tabs>
          <w:tab w:val="left" w:pos="820"/>
        </w:tabs>
        <w:spacing w:after="0" w:line="240" w:lineRule="auto"/>
        <w:ind w:left="820" w:right="138"/>
        <w:contextualSpacing/>
        <w:rPr>
          <w:rFonts w:asciiTheme="minorHAnsi" w:hAnsiTheme="minorHAnsi" w:cstheme="minorHAnsi"/>
        </w:rPr>
      </w:pPr>
      <w:r w:rsidRPr="00EF1CB5">
        <w:rPr>
          <w:rFonts w:asciiTheme="minorHAnsi" w:hAnsiTheme="minorHAnsi" w:cstheme="minorHAnsi"/>
        </w:rPr>
        <w:t>The a</w:t>
      </w:r>
      <w:r w:rsidRPr="00EF1CB5">
        <w:rPr>
          <w:rFonts w:asciiTheme="minorHAnsi" w:hAnsiTheme="minorHAnsi" w:cstheme="minorHAnsi"/>
          <w:spacing w:val="-1"/>
        </w:rPr>
        <w:t>pp</w:t>
      </w:r>
      <w:r w:rsidRPr="00EF1CB5">
        <w:rPr>
          <w:rFonts w:asciiTheme="minorHAnsi" w:hAnsiTheme="minorHAnsi" w:cstheme="minorHAnsi"/>
        </w:rPr>
        <w:t>l</w:t>
      </w:r>
      <w:r w:rsidRPr="00EF1CB5">
        <w:rPr>
          <w:rFonts w:asciiTheme="minorHAnsi" w:hAnsiTheme="minorHAnsi" w:cstheme="minorHAnsi"/>
          <w:spacing w:val="-1"/>
        </w:rPr>
        <w:t>i</w:t>
      </w:r>
      <w:r w:rsidRPr="00EF1CB5">
        <w:rPr>
          <w:rFonts w:asciiTheme="minorHAnsi" w:hAnsiTheme="minorHAnsi" w:cstheme="minorHAnsi"/>
        </w:rPr>
        <w:t>ca</w:t>
      </w:r>
      <w:r w:rsidRPr="00EF1CB5">
        <w:rPr>
          <w:rFonts w:asciiTheme="minorHAnsi" w:hAnsiTheme="minorHAnsi" w:cstheme="minorHAnsi"/>
          <w:spacing w:val="-1"/>
        </w:rPr>
        <w:t>n</w:t>
      </w:r>
      <w:r w:rsidRPr="00EF1CB5">
        <w:rPr>
          <w:rFonts w:asciiTheme="minorHAnsi" w:hAnsiTheme="minorHAnsi" w:cstheme="minorHAnsi"/>
        </w:rPr>
        <w:t>t’s</w:t>
      </w:r>
      <w:r w:rsidRPr="00EF1CB5">
        <w:rPr>
          <w:rFonts w:asciiTheme="minorHAnsi" w:hAnsiTheme="minorHAnsi" w:cstheme="minorHAnsi"/>
          <w:spacing w:val="-2"/>
        </w:rPr>
        <w:t xml:space="preserve"> </w:t>
      </w:r>
      <w:r w:rsidRPr="00EF1CB5">
        <w:rPr>
          <w:rFonts w:asciiTheme="minorHAnsi" w:hAnsiTheme="minorHAnsi" w:cstheme="minorHAnsi"/>
        </w:rPr>
        <w:t>ab</w:t>
      </w:r>
      <w:r w:rsidRPr="00EF1CB5">
        <w:rPr>
          <w:rFonts w:asciiTheme="minorHAnsi" w:hAnsiTheme="minorHAnsi" w:cstheme="minorHAnsi"/>
          <w:spacing w:val="-1"/>
        </w:rPr>
        <w:t>i</w:t>
      </w:r>
      <w:r w:rsidRPr="00EF1CB5">
        <w:rPr>
          <w:rFonts w:asciiTheme="minorHAnsi" w:hAnsiTheme="minorHAnsi" w:cstheme="minorHAnsi"/>
        </w:rPr>
        <w:t>l</w:t>
      </w:r>
      <w:r w:rsidRPr="00EF1CB5">
        <w:rPr>
          <w:rFonts w:asciiTheme="minorHAnsi" w:hAnsiTheme="minorHAnsi" w:cstheme="minorHAnsi"/>
          <w:spacing w:val="-1"/>
        </w:rPr>
        <w:t>i</w:t>
      </w:r>
      <w:r w:rsidRPr="00EF1CB5">
        <w:rPr>
          <w:rFonts w:asciiTheme="minorHAnsi" w:hAnsiTheme="minorHAnsi" w:cstheme="minorHAnsi"/>
        </w:rPr>
        <w:t>ty</w:t>
      </w:r>
      <w:r w:rsidRPr="00EF1CB5">
        <w:rPr>
          <w:rFonts w:asciiTheme="minorHAnsi" w:hAnsiTheme="minorHAnsi" w:cstheme="minorHAnsi"/>
          <w:spacing w:val="-1"/>
        </w:rPr>
        <w:t xml:space="preserve"> </w:t>
      </w:r>
      <w:r w:rsidRPr="00EF1CB5">
        <w:rPr>
          <w:rFonts w:asciiTheme="minorHAnsi" w:hAnsiTheme="minorHAnsi" w:cstheme="minorHAnsi"/>
        </w:rPr>
        <w:t>to</w:t>
      </w:r>
      <w:r w:rsidRPr="00EF1CB5">
        <w:rPr>
          <w:rFonts w:asciiTheme="minorHAnsi" w:hAnsiTheme="minorHAnsi" w:cstheme="minorHAnsi"/>
          <w:spacing w:val="-1"/>
        </w:rPr>
        <w:t xml:space="preserve"> </w:t>
      </w:r>
      <w:r w:rsidRPr="00EF1CB5">
        <w:rPr>
          <w:rFonts w:asciiTheme="minorHAnsi" w:hAnsiTheme="minorHAnsi" w:cstheme="minorHAnsi"/>
        </w:rPr>
        <w:t>provi</w:t>
      </w:r>
      <w:r w:rsidRPr="00EF1CB5">
        <w:rPr>
          <w:rFonts w:asciiTheme="minorHAnsi" w:hAnsiTheme="minorHAnsi" w:cstheme="minorHAnsi"/>
          <w:spacing w:val="-2"/>
        </w:rPr>
        <w:t>d</w:t>
      </w:r>
      <w:r w:rsidRPr="00EF1CB5">
        <w:rPr>
          <w:rFonts w:asciiTheme="minorHAnsi" w:hAnsiTheme="minorHAnsi" w:cstheme="minorHAnsi"/>
        </w:rPr>
        <w:t>e</w:t>
      </w:r>
      <w:r w:rsidRPr="00EF1CB5">
        <w:rPr>
          <w:rFonts w:asciiTheme="minorHAnsi" w:hAnsiTheme="minorHAnsi" w:cstheme="minorHAnsi"/>
          <w:spacing w:val="-2"/>
        </w:rPr>
        <w:t xml:space="preserve"> s</w:t>
      </w:r>
      <w:r w:rsidRPr="00EF1CB5">
        <w:rPr>
          <w:rFonts w:asciiTheme="minorHAnsi" w:hAnsiTheme="minorHAnsi" w:cstheme="minorHAnsi"/>
          <w:spacing w:val="1"/>
        </w:rPr>
        <w:t>o</w:t>
      </w:r>
      <w:r w:rsidRPr="00EF1CB5">
        <w:rPr>
          <w:rFonts w:asciiTheme="minorHAnsi" w:hAnsiTheme="minorHAnsi" w:cstheme="minorHAnsi"/>
        </w:rPr>
        <w:t>l</w:t>
      </w:r>
      <w:r w:rsidRPr="00EF1CB5">
        <w:rPr>
          <w:rFonts w:asciiTheme="minorHAnsi" w:hAnsiTheme="minorHAnsi" w:cstheme="minorHAnsi"/>
          <w:spacing w:val="-1"/>
        </w:rPr>
        <w:t>i</w:t>
      </w:r>
      <w:r w:rsidRPr="00EF1CB5">
        <w:rPr>
          <w:rFonts w:asciiTheme="minorHAnsi" w:hAnsiTheme="minorHAnsi" w:cstheme="minorHAnsi"/>
        </w:rPr>
        <w:t>d</w:t>
      </w:r>
      <w:r w:rsidRPr="00EF1CB5">
        <w:rPr>
          <w:rFonts w:asciiTheme="minorHAnsi" w:hAnsiTheme="minorHAnsi" w:cstheme="minorHAnsi"/>
          <w:spacing w:val="-1"/>
        </w:rPr>
        <w:t xml:space="preserve"> </w:t>
      </w:r>
      <w:r w:rsidRPr="00EF1CB5">
        <w:rPr>
          <w:rFonts w:asciiTheme="minorHAnsi" w:hAnsiTheme="minorHAnsi" w:cstheme="minorHAnsi"/>
        </w:rPr>
        <w:t xml:space="preserve">fiscal </w:t>
      </w:r>
      <w:r w:rsidRPr="00EF1CB5">
        <w:rPr>
          <w:rFonts w:asciiTheme="minorHAnsi" w:hAnsiTheme="minorHAnsi" w:cstheme="minorHAnsi"/>
          <w:spacing w:val="-3"/>
        </w:rPr>
        <w:t>a</w:t>
      </w:r>
      <w:r w:rsidRPr="00EF1CB5">
        <w:rPr>
          <w:rFonts w:asciiTheme="minorHAnsi" w:hAnsiTheme="minorHAnsi" w:cstheme="minorHAnsi"/>
        </w:rPr>
        <w:t>cc</w:t>
      </w:r>
      <w:r w:rsidRPr="00EF1CB5">
        <w:rPr>
          <w:rFonts w:asciiTheme="minorHAnsi" w:hAnsiTheme="minorHAnsi" w:cstheme="minorHAnsi"/>
          <w:spacing w:val="1"/>
        </w:rPr>
        <w:t>o</w:t>
      </w:r>
      <w:r w:rsidRPr="00EF1CB5">
        <w:rPr>
          <w:rFonts w:asciiTheme="minorHAnsi" w:hAnsiTheme="minorHAnsi" w:cstheme="minorHAnsi"/>
          <w:spacing w:val="-1"/>
        </w:rPr>
        <w:t>un</w:t>
      </w:r>
      <w:r w:rsidRPr="00EF1CB5">
        <w:rPr>
          <w:rFonts w:asciiTheme="minorHAnsi" w:hAnsiTheme="minorHAnsi" w:cstheme="minorHAnsi"/>
          <w:spacing w:val="-2"/>
        </w:rPr>
        <w:t>t</w:t>
      </w:r>
      <w:r w:rsidRPr="00EF1CB5">
        <w:rPr>
          <w:rFonts w:asciiTheme="minorHAnsi" w:hAnsiTheme="minorHAnsi" w:cstheme="minorHAnsi"/>
        </w:rPr>
        <w:t>a</w:t>
      </w:r>
      <w:r w:rsidRPr="00EF1CB5">
        <w:rPr>
          <w:rFonts w:asciiTheme="minorHAnsi" w:hAnsiTheme="minorHAnsi" w:cstheme="minorHAnsi"/>
          <w:spacing w:val="-1"/>
        </w:rPr>
        <w:t>b</w:t>
      </w:r>
      <w:r w:rsidRPr="00EF1CB5">
        <w:rPr>
          <w:rFonts w:asciiTheme="minorHAnsi" w:hAnsiTheme="minorHAnsi" w:cstheme="minorHAnsi"/>
        </w:rPr>
        <w:t>ility</w:t>
      </w:r>
      <w:r w:rsidRPr="00EF1CB5">
        <w:rPr>
          <w:rFonts w:asciiTheme="minorHAnsi" w:hAnsiTheme="minorHAnsi" w:cstheme="minorHAnsi"/>
          <w:spacing w:val="1"/>
        </w:rPr>
        <w:t xml:space="preserve"> </w:t>
      </w:r>
      <w:r w:rsidRPr="00EF1CB5">
        <w:rPr>
          <w:rFonts w:asciiTheme="minorHAnsi" w:hAnsiTheme="minorHAnsi" w:cstheme="minorHAnsi"/>
          <w:spacing w:val="-2"/>
        </w:rPr>
        <w:t>t</w:t>
      </w:r>
      <w:r w:rsidRPr="00EF1CB5">
        <w:rPr>
          <w:rFonts w:asciiTheme="minorHAnsi" w:hAnsiTheme="minorHAnsi" w:cstheme="minorHAnsi"/>
        </w:rPr>
        <w:t>o</w:t>
      </w:r>
      <w:r w:rsidRPr="00EF1CB5">
        <w:rPr>
          <w:rFonts w:asciiTheme="minorHAnsi" w:hAnsiTheme="minorHAnsi" w:cstheme="minorHAnsi"/>
          <w:spacing w:val="1"/>
        </w:rPr>
        <w:t xml:space="preserve"> </w:t>
      </w:r>
      <w:r w:rsidRPr="00EF1CB5">
        <w:rPr>
          <w:rFonts w:asciiTheme="minorHAnsi" w:hAnsiTheme="minorHAnsi" w:cstheme="minorHAnsi"/>
        </w:rPr>
        <w:t>t</w:t>
      </w:r>
      <w:r w:rsidRPr="00EF1CB5">
        <w:rPr>
          <w:rFonts w:asciiTheme="minorHAnsi" w:hAnsiTheme="minorHAnsi" w:cstheme="minorHAnsi"/>
          <w:spacing w:val="-4"/>
        </w:rPr>
        <w:t>h</w:t>
      </w:r>
      <w:r w:rsidRPr="00EF1CB5">
        <w:rPr>
          <w:rFonts w:asciiTheme="minorHAnsi" w:hAnsiTheme="minorHAnsi" w:cstheme="minorHAnsi"/>
        </w:rPr>
        <w:t xml:space="preserve">e </w:t>
      </w:r>
      <w:r w:rsidRPr="00EF1CB5">
        <w:rPr>
          <w:rFonts w:asciiTheme="minorHAnsi" w:hAnsiTheme="minorHAnsi" w:cstheme="minorHAnsi"/>
          <w:spacing w:val="-1"/>
        </w:rPr>
        <w:t>p</w:t>
      </w:r>
      <w:r w:rsidRPr="00EF1CB5">
        <w:rPr>
          <w:rFonts w:asciiTheme="minorHAnsi" w:hAnsiTheme="minorHAnsi" w:cstheme="minorHAnsi"/>
          <w:spacing w:val="-3"/>
        </w:rPr>
        <w:t>r</w:t>
      </w:r>
      <w:r w:rsidRPr="00EF1CB5">
        <w:rPr>
          <w:rFonts w:asciiTheme="minorHAnsi" w:hAnsiTheme="minorHAnsi" w:cstheme="minorHAnsi"/>
          <w:spacing w:val="1"/>
        </w:rPr>
        <w:t>o</w:t>
      </w:r>
      <w:r w:rsidRPr="00EF1CB5">
        <w:rPr>
          <w:rFonts w:asciiTheme="minorHAnsi" w:hAnsiTheme="minorHAnsi" w:cstheme="minorHAnsi"/>
        </w:rPr>
        <w:t>ject</w:t>
      </w:r>
      <w:r w:rsidRPr="00EF1CB5">
        <w:rPr>
          <w:rFonts w:asciiTheme="minorHAnsi" w:hAnsiTheme="minorHAnsi" w:cstheme="minorHAnsi"/>
          <w:spacing w:val="-2"/>
        </w:rPr>
        <w:t xml:space="preserve"> </w:t>
      </w:r>
      <w:r w:rsidRPr="00EF1CB5">
        <w:rPr>
          <w:rFonts w:asciiTheme="minorHAnsi" w:hAnsiTheme="minorHAnsi" w:cstheme="minorHAnsi"/>
        </w:rPr>
        <w:t>and</w:t>
      </w:r>
      <w:r w:rsidRPr="00EF1CB5">
        <w:rPr>
          <w:rFonts w:asciiTheme="minorHAnsi" w:hAnsiTheme="minorHAnsi" w:cstheme="minorHAnsi"/>
          <w:spacing w:val="-2"/>
        </w:rPr>
        <w:t xml:space="preserve"> </w:t>
      </w:r>
      <w:r w:rsidRPr="00EF1CB5">
        <w:rPr>
          <w:rFonts w:asciiTheme="minorHAnsi" w:hAnsiTheme="minorHAnsi" w:cstheme="minorHAnsi"/>
        </w:rPr>
        <w:t>t</w:t>
      </w:r>
      <w:r w:rsidRPr="00EF1CB5">
        <w:rPr>
          <w:rFonts w:asciiTheme="minorHAnsi" w:hAnsiTheme="minorHAnsi" w:cstheme="minorHAnsi"/>
          <w:spacing w:val="-1"/>
        </w:rPr>
        <w:t>h</w:t>
      </w:r>
      <w:r w:rsidRPr="00EF1CB5">
        <w:rPr>
          <w:rFonts w:asciiTheme="minorHAnsi" w:hAnsiTheme="minorHAnsi" w:cstheme="minorHAnsi"/>
        </w:rPr>
        <w:t>e</w:t>
      </w:r>
      <w:r w:rsidRPr="00EF1CB5">
        <w:rPr>
          <w:rFonts w:asciiTheme="minorHAnsi" w:hAnsiTheme="minorHAnsi" w:cstheme="minorHAnsi"/>
          <w:spacing w:val="-4"/>
        </w:rPr>
        <w:t xml:space="preserve"> </w:t>
      </w:r>
      <w:r w:rsidRPr="00EF1CB5">
        <w:rPr>
          <w:rFonts w:asciiTheme="minorHAnsi" w:hAnsiTheme="minorHAnsi" w:cstheme="minorHAnsi"/>
          <w:spacing w:val="-1"/>
        </w:rPr>
        <w:t>p</w:t>
      </w:r>
      <w:r w:rsidRPr="00EF1CB5">
        <w:rPr>
          <w:rFonts w:asciiTheme="minorHAnsi" w:hAnsiTheme="minorHAnsi" w:cstheme="minorHAnsi"/>
        </w:rPr>
        <w:t>ro</w:t>
      </w:r>
      <w:r w:rsidRPr="00EF1CB5">
        <w:rPr>
          <w:rFonts w:asciiTheme="minorHAnsi" w:hAnsiTheme="minorHAnsi" w:cstheme="minorHAnsi"/>
          <w:spacing w:val="-1"/>
        </w:rPr>
        <w:t>p</w:t>
      </w:r>
      <w:r w:rsidRPr="00EF1CB5">
        <w:rPr>
          <w:rFonts w:asciiTheme="minorHAnsi" w:hAnsiTheme="minorHAnsi" w:cstheme="minorHAnsi"/>
          <w:spacing w:val="1"/>
        </w:rPr>
        <w:t>o</w:t>
      </w:r>
      <w:r w:rsidRPr="00EF1CB5">
        <w:rPr>
          <w:rFonts w:asciiTheme="minorHAnsi" w:hAnsiTheme="minorHAnsi" w:cstheme="minorHAnsi"/>
          <w:spacing w:val="-3"/>
        </w:rPr>
        <w:t>s</w:t>
      </w:r>
      <w:r w:rsidRPr="00EF1CB5">
        <w:rPr>
          <w:rFonts w:asciiTheme="minorHAnsi" w:hAnsiTheme="minorHAnsi" w:cstheme="minorHAnsi"/>
        </w:rPr>
        <w:t>ed b</w:t>
      </w:r>
      <w:r w:rsidRPr="00EF1CB5">
        <w:rPr>
          <w:rFonts w:asciiTheme="minorHAnsi" w:hAnsiTheme="minorHAnsi" w:cstheme="minorHAnsi"/>
          <w:spacing w:val="-2"/>
        </w:rPr>
        <w:t>u</w:t>
      </w:r>
      <w:r w:rsidRPr="00EF1CB5">
        <w:rPr>
          <w:rFonts w:asciiTheme="minorHAnsi" w:hAnsiTheme="minorHAnsi" w:cstheme="minorHAnsi"/>
          <w:spacing w:val="-1"/>
        </w:rPr>
        <w:t>dg</w:t>
      </w:r>
      <w:r w:rsidRPr="00EF1CB5">
        <w:rPr>
          <w:rFonts w:asciiTheme="minorHAnsi" w:hAnsiTheme="minorHAnsi" w:cstheme="minorHAnsi"/>
        </w:rPr>
        <w:t xml:space="preserve">et is </w:t>
      </w:r>
      <w:r w:rsidRPr="00EF1CB5">
        <w:rPr>
          <w:rFonts w:asciiTheme="minorHAnsi" w:hAnsiTheme="minorHAnsi" w:cstheme="minorHAnsi"/>
          <w:spacing w:val="-3"/>
        </w:rPr>
        <w:t>l</w:t>
      </w:r>
      <w:r w:rsidRPr="00EF1CB5">
        <w:rPr>
          <w:rFonts w:asciiTheme="minorHAnsi" w:hAnsiTheme="minorHAnsi" w:cstheme="minorHAnsi"/>
        </w:rPr>
        <w:t>ess</w:t>
      </w:r>
      <w:r w:rsidRPr="00EF1CB5">
        <w:rPr>
          <w:rFonts w:asciiTheme="minorHAnsi" w:hAnsiTheme="minorHAnsi" w:cstheme="minorHAnsi"/>
          <w:spacing w:val="-2"/>
        </w:rPr>
        <w:t xml:space="preserve"> </w:t>
      </w:r>
      <w:r w:rsidRPr="00EF1CB5">
        <w:rPr>
          <w:rFonts w:asciiTheme="minorHAnsi" w:hAnsiTheme="minorHAnsi" w:cstheme="minorHAnsi"/>
        </w:rPr>
        <w:t>than</w:t>
      </w:r>
      <w:r w:rsidRPr="00EF1CB5">
        <w:rPr>
          <w:rFonts w:asciiTheme="minorHAnsi" w:hAnsiTheme="minorHAnsi" w:cstheme="minorHAnsi"/>
          <w:spacing w:val="-2"/>
        </w:rPr>
        <w:t xml:space="preserve"> </w:t>
      </w:r>
      <w:r w:rsidRPr="00EF1CB5">
        <w:rPr>
          <w:rFonts w:asciiTheme="minorHAnsi" w:hAnsiTheme="minorHAnsi" w:cstheme="minorHAnsi"/>
          <w:spacing w:val="1"/>
        </w:rPr>
        <w:t>o</w:t>
      </w:r>
      <w:r w:rsidRPr="00EF1CB5">
        <w:rPr>
          <w:rFonts w:asciiTheme="minorHAnsi" w:hAnsiTheme="minorHAnsi" w:cstheme="minorHAnsi"/>
        </w:rPr>
        <w:t>r eq</w:t>
      </w:r>
      <w:r w:rsidRPr="00EF1CB5">
        <w:rPr>
          <w:rFonts w:asciiTheme="minorHAnsi" w:hAnsiTheme="minorHAnsi" w:cstheme="minorHAnsi"/>
          <w:spacing w:val="-2"/>
        </w:rPr>
        <w:t>u</w:t>
      </w:r>
      <w:r w:rsidRPr="00EF1CB5">
        <w:rPr>
          <w:rFonts w:asciiTheme="minorHAnsi" w:hAnsiTheme="minorHAnsi" w:cstheme="minorHAnsi"/>
        </w:rPr>
        <w:t>al to</w:t>
      </w:r>
      <w:r w:rsidRPr="00EF1CB5">
        <w:rPr>
          <w:rFonts w:asciiTheme="minorHAnsi" w:hAnsiTheme="minorHAnsi" w:cstheme="minorHAnsi"/>
          <w:spacing w:val="-1"/>
        </w:rPr>
        <w:t xml:space="preserve"> </w:t>
      </w:r>
      <w:r w:rsidRPr="00EF1CB5">
        <w:rPr>
          <w:rFonts w:asciiTheme="minorHAnsi" w:hAnsiTheme="minorHAnsi" w:cstheme="minorHAnsi"/>
        </w:rPr>
        <w:t>t</w:t>
      </w:r>
      <w:r w:rsidRPr="00EF1CB5">
        <w:rPr>
          <w:rFonts w:asciiTheme="minorHAnsi" w:hAnsiTheme="minorHAnsi" w:cstheme="minorHAnsi"/>
          <w:spacing w:val="-1"/>
        </w:rPr>
        <w:t>h</w:t>
      </w:r>
      <w:r w:rsidRPr="00EF1CB5">
        <w:rPr>
          <w:rFonts w:asciiTheme="minorHAnsi" w:hAnsiTheme="minorHAnsi" w:cstheme="minorHAnsi"/>
        </w:rPr>
        <w:t xml:space="preserve">e </w:t>
      </w:r>
      <w:r w:rsidRPr="00EF1CB5">
        <w:rPr>
          <w:rFonts w:asciiTheme="minorHAnsi" w:hAnsiTheme="minorHAnsi" w:cstheme="minorHAnsi"/>
          <w:spacing w:val="-3"/>
        </w:rPr>
        <w:t>a</w:t>
      </w:r>
      <w:r w:rsidRPr="00EF1CB5">
        <w:rPr>
          <w:rFonts w:asciiTheme="minorHAnsi" w:hAnsiTheme="minorHAnsi" w:cstheme="minorHAnsi"/>
          <w:spacing w:val="-2"/>
        </w:rPr>
        <w:t>m</w:t>
      </w:r>
      <w:r w:rsidRPr="00EF1CB5">
        <w:rPr>
          <w:rFonts w:asciiTheme="minorHAnsi" w:hAnsiTheme="minorHAnsi" w:cstheme="minorHAnsi"/>
          <w:spacing w:val="1"/>
        </w:rPr>
        <w:t>o</w:t>
      </w:r>
      <w:r w:rsidRPr="00EF1CB5">
        <w:rPr>
          <w:rFonts w:asciiTheme="minorHAnsi" w:hAnsiTheme="minorHAnsi" w:cstheme="minorHAnsi"/>
          <w:spacing w:val="-1"/>
        </w:rPr>
        <w:t>un</w:t>
      </w:r>
      <w:r w:rsidRPr="00EF1CB5">
        <w:rPr>
          <w:rFonts w:asciiTheme="minorHAnsi" w:hAnsiTheme="minorHAnsi" w:cstheme="minorHAnsi"/>
        </w:rPr>
        <w:t>t</w:t>
      </w:r>
      <w:r w:rsidRPr="00EF1CB5">
        <w:rPr>
          <w:rFonts w:asciiTheme="minorHAnsi" w:hAnsiTheme="minorHAnsi" w:cstheme="minorHAnsi"/>
          <w:spacing w:val="-2"/>
        </w:rPr>
        <w:t xml:space="preserve"> </w:t>
      </w:r>
      <w:r w:rsidRPr="00EF1CB5">
        <w:rPr>
          <w:rFonts w:asciiTheme="minorHAnsi" w:hAnsiTheme="minorHAnsi" w:cstheme="minorHAnsi"/>
          <w:spacing w:val="1"/>
        </w:rPr>
        <w:t>o</w:t>
      </w:r>
      <w:r w:rsidRPr="00EF1CB5">
        <w:rPr>
          <w:rFonts w:asciiTheme="minorHAnsi" w:hAnsiTheme="minorHAnsi" w:cstheme="minorHAnsi"/>
        </w:rPr>
        <w:t xml:space="preserve">f </w:t>
      </w:r>
      <w:r w:rsidRPr="00EF1CB5">
        <w:rPr>
          <w:rFonts w:asciiTheme="minorHAnsi" w:hAnsiTheme="minorHAnsi" w:cstheme="minorHAnsi"/>
          <w:spacing w:val="-3"/>
        </w:rPr>
        <w:t>a</w:t>
      </w:r>
      <w:r w:rsidRPr="00EF1CB5">
        <w:rPr>
          <w:rFonts w:asciiTheme="minorHAnsi" w:hAnsiTheme="minorHAnsi" w:cstheme="minorHAnsi"/>
        </w:rPr>
        <w:t>v</w:t>
      </w:r>
      <w:r w:rsidRPr="00EF1CB5">
        <w:rPr>
          <w:rFonts w:asciiTheme="minorHAnsi" w:hAnsiTheme="minorHAnsi" w:cstheme="minorHAnsi"/>
          <w:spacing w:val="-3"/>
        </w:rPr>
        <w:t>a</w:t>
      </w:r>
      <w:r w:rsidRPr="00EF1CB5">
        <w:rPr>
          <w:rFonts w:asciiTheme="minorHAnsi" w:hAnsiTheme="minorHAnsi" w:cstheme="minorHAnsi"/>
        </w:rPr>
        <w:t>i</w:t>
      </w:r>
      <w:r w:rsidRPr="00EF1CB5">
        <w:rPr>
          <w:rFonts w:asciiTheme="minorHAnsi" w:hAnsiTheme="minorHAnsi" w:cstheme="minorHAnsi"/>
          <w:spacing w:val="-1"/>
        </w:rPr>
        <w:t>l</w:t>
      </w:r>
      <w:r w:rsidRPr="00EF1CB5">
        <w:rPr>
          <w:rFonts w:asciiTheme="minorHAnsi" w:hAnsiTheme="minorHAnsi" w:cstheme="minorHAnsi"/>
        </w:rPr>
        <w:t>a</w:t>
      </w:r>
      <w:r w:rsidRPr="00EF1CB5">
        <w:rPr>
          <w:rFonts w:asciiTheme="minorHAnsi" w:hAnsiTheme="minorHAnsi" w:cstheme="minorHAnsi"/>
          <w:spacing w:val="-1"/>
        </w:rPr>
        <w:t>b</w:t>
      </w:r>
      <w:r w:rsidRPr="00EF1CB5">
        <w:rPr>
          <w:rFonts w:asciiTheme="minorHAnsi" w:hAnsiTheme="minorHAnsi" w:cstheme="minorHAnsi"/>
        </w:rPr>
        <w:t>le fu</w:t>
      </w:r>
      <w:r w:rsidRPr="00EF1CB5">
        <w:rPr>
          <w:rFonts w:asciiTheme="minorHAnsi" w:hAnsiTheme="minorHAnsi" w:cstheme="minorHAnsi"/>
          <w:spacing w:val="-2"/>
        </w:rPr>
        <w:t>n</w:t>
      </w:r>
      <w:r w:rsidRPr="00EF1CB5">
        <w:rPr>
          <w:rFonts w:asciiTheme="minorHAnsi" w:hAnsiTheme="minorHAnsi" w:cstheme="minorHAnsi"/>
          <w:spacing w:val="-1"/>
        </w:rPr>
        <w:t>d</w:t>
      </w:r>
      <w:r w:rsidRPr="00EF1CB5">
        <w:rPr>
          <w:rFonts w:asciiTheme="minorHAnsi" w:hAnsiTheme="minorHAnsi" w:cstheme="minorHAnsi"/>
        </w:rPr>
        <w:t>i</w:t>
      </w:r>
      <w:r w:rsidRPr="00EF1CB5">
        <w:rPr>
          <w:rFonts w:asciiTheme="minorHAnsi" w:hAnsiTheme="minorHAnsi" w:cstheme="minorHAnsi"/>
          <w:spacing w:val="-2"/>
        </w:rPr>
        <w:t>n</w:t>
      </w:r>
      <w:r w:rsidRPr="00EF1CB5">
        <w:rPr>
          <w:rFonts w:asciiTheme="minorHAnsi" w:hAnsiTheme="minorHAnsi" w:cstheme="minorHAnsi"/>
          <w:spacing w:val="-1"/>
        </w:rPr>
        <w:t>g</w:t>
      </w:r>
      <w:r w:rsidR="00A101BE">
        <w:rPr>
          <w:rFonts w:asciiTheme="minorHAnsi" w:hAnsiTheme="minorHAnsi" w:cstheme="minorHAnsi"/>
          <w:spacing w:val="-1"/>
        </w:rPr>
        <w:t>, if noted</w:t>
      </w:r>
      <w:r w:rsidRPr="00EF1CB5">
        <w:rPr>
          <w:rFonts w:asciiTheme="minorHAnsi" w:hAnsiTheme="minorHAnsi" w:cstheme="minorHAnsi"/>
        </w:rPr>
        <w:t>.</w:t>
      </w:r>
    </w:p>
    <w:p w14:paraId="0B5E069D" w14:textId="799FE1D5" w:rsidR="00EF1CB5" w:rsidRPr="00EF1CB5" w:rsidRDefault="00EF1CB5" w:rsidP="00EF1CB5">
      <w:pPr>
        <w:widowControl w:val="0"/>
        <w:numPr>
          <w:ilvl w:val="0"/>
          <w:numId w:val="7"/>
        </w:numPr>
        <w:tabs>
          <w:tab w:val="left" w:pos="820"/>
        </w:tabs>
        <w:spacing w:after="0" w:line="240" w:lineRule="auto"/>
        <w:ind w:left="820"/>
        <w:contextualSpacing/>
        <w:rPr>
          <w:rFonts w:asciiTheme="minorHAnsi" w:hAnsiTheme="minorHAnsi" w:cstheme="minorHAnsi"/>
        </w:rPr>
      </w:pPr>
      <w:r w:rsidRPr="00EF1CB5">
        <w:rPr>
          <w:rFonts w:asciiTheme="minorHAnsi" w:hAnsiTheme="minorHAnsi" w:cstheme="minorHAnsi"/>
        </w:rPr>
        <w:t xml:space="preserve">The </w:t>
      </w:r>
      <w:r w:rsidRPr="00EF1CB5">
        <w:rPr>
          <w:rFonts w:asciiTheme="minorHAnsi" w:hAnsiTheme="minorHAnsi" w:cstheme="minorHAnsi"/>
          <w:spacing w:val="-2"/>
        </w:rPr>
        <w:t>e</w:t>
      </w:r>
      <w:r w:rsidRPr="00EF1CB5">
        <w:rPr>
          <w:rFonts w:asciiTheme="minorHAnsi" w:hAnsiTheme="minorHAnsi" w:cstheme="minorHAnsi"/>
        </w:rPr>
        <w:t>xtent</w:t>
      </w:r>
      <w:r w:rsidRPr="00EF1CB5">
        <w:rPr>
          <w:rFonts w:asciiTheme="minorHAnsi" w:hAnsiTheme="minorHAnsi" w:cstheme="minorHAnsi"/>
          <w:spacing w:val="-2"/>
        </w:rPr>
        <w:t xml:space="preserve"> t</w:t>
      </w:r>
      <w:r w:rsidRPr="00EF1CB5">
        <w:rPr>
          <w:rFonts w:asciiTheme="minorHAnsi" w:hAnsiTheme="minorHAnsi" w:cstheme="minorHAnsi"/>
        </w:rPr>
        <w:t>o</w:t>
      </w:r>
      <w:r w:rsidRPr="00EF1CB5">
        <w:rPr>
          <w:rFonts w:asciiTheme="minorHAnsi" w:hAnsiTheme="minorHAnsi" w:cstheme="minorHAnsi"/>
          <w:spacing w:val="1"/>
        </w:rPr>
        <w:t xml:space="preserve"> </w:t>
      </w:r>
      <w:r w:rsidRPr="00EF1CB5">
        <w:rPr>
          <w:rFonts w:asciiTheme="minorHAnsi" w:hAnsiTheme="minorHAnsi" w:cstheme="minorHAnsi"/>
        </w:rPr>
        <w:t>w</w:t>
      </w:r>
      <w:r w:rsidRPr="00EF1CB5">
        <w:rPr>
          <w:rFonts w:asciiTheme="minorHAnsi" w:hAnsiTheme="minorHAnsi" w:cstheme="minorHAnsi"/>
          <w:spacing w:val="-1"/>
        </w:rPr>
        <w:t>h</w:t>
      </w:r>
      <w:r w:rsidRPr="00EF1CB5">
        <w:rPr>
          <w:rFonts w:asciiTheme="minorHAnsi" w:hAnsiTheme="minorHAnsi" w:cstheme="minorHAnsi"/>
        </w:rPr>
        <w:t>ich</w:t>
      </w:r>
      <w:r w:rsidRPr="00EF1CB5">
        <w:rPr>
          <w:rFonts w:asciiTheme="minorHAnsi" w:hAnsiTheme="minorHAnsi" w:cstheme="minorHAnsi"/>
          <w:spacing w:val="-3"/>
        </w:rPr>
        <w:t xml:space="preserve"> </w:t>
      </w:r>
      <w:r w:rsidRPr="00EF1CB5">
        <w:rPr>
          <w:rFonts w:asciiTheme="minorHAnsi" w:hAnsiTheme="minorHAnsi" w:cstheme="minorHAnsi"/>
        </w:rPr>
        <w:t>the p</w:t>
      </w:r>
      <w:r w:rsidRPr="00EF1CB5">
        <w:rPr>
          <w:rFonts w:asciiTheme="minorHAnsi" w:hAnsiTheme="minorHAnsi" w:cstheme="minorHAnsi"/>
          <w:spacing w:val="-3"/>
        </w:rPr>
        <w:t>r</w:t>
      </w:r>
      <w:r w:rsidRPr="00EF1CB5">
        <w:rPr>
          <w:rFonts w:asciiTheme="minorHAnsi" w:hAnsiTheme="minorHAnsi" w:cstheme="minorHAnsi"/>
          <w:spacing w:val="1"/>
        </w:rPr>
        <w:t>o</w:t>
      </w:r>
      <w:r w:rsidRPr="00EF1CB5">
        <w:rPr>
          <w:rFonts w:asciiTheme="minorHAnsi" w:hAnsiTheme="minorHAnsi" w:cstheme="minorHAnsi"/>
          <w:spacing w:val="-1"/>
        </w:rPr>
        <w:t>p</w:t>
      </w:r>
      <w:r w:rsidRPr="00EF1CB5">
        <w:rPr>
          <w:rFonts w:asciiTheme="minorHAnsi" w:hAnsiTheme="minorHAnsi" w:cstheme="minorHAnsi"/>
          <w:spacing w:val="1"/>
        </w:rPr>
        <w:t>o</w:t>
      </w:r>
      <w:r w:rsidRPr="00EF1CB5">
        <w:rPr>
          <w:rFonts w:asciiTheme="minorHAnsi" w:hAnsiTheme="minorHAnsi" w:cstheme="minorHAnsi"/>
          <w:spacing w:val="-3"/>
        </w:rPr>
        <w:t>s</w:t>
      </w:r>
      <w:r w:rsidRPr="00EF1CB5">
        <w:rPr>
          <w:rFonts w:asciiTheme="minorHAnsi" w:hAnsiTheme="minorHAnsi" w:cstheme="minorHAnsi"/>
        </w:rPr>
        <w:t>ed p</w:t>
      </w:r>
      <w:r w:rsidRPr="00EF1CB5">
        <w:rPr>
          <w:rFonts w:asciiTheme="minorHAnsi" w:hAnsiTheme="minorHAnsi" w:cstheme="minorHAnsi"/>
          <w:spacing w:val="-1"/>
        </w:rPr>
        <w:t>r</w:t>
      </w:r>
      <w:r w:rsidRPr="00EF1CB5">
        <w:rPr>
          <w:rFonts w:asciiTheme="minorHAnsi" w:hAnsiTheme="minorHAnsi" w:cstheme="minorHAnsi"/>
          <w:spacing w:val="1"/>
        </w:rPr>
        <w:t>o</w:t>
      </w:r>
      <w:r w:rsidRPr="00EF1CB5">
        <w:rPr>
          <w:rFonts w:asciiTheme="minorHAnsi" w:hAnsiTheme="minorHAnsi" w:cstheme="minorHAnsi"/>
          <w:spacing w:val="-3"/>
        </w:rPr>
        <w:t>j</w:t>
      </w:r>
      <w:r w:rsidRPr="00EF1CB5">
        <w:rPr>
          <w:rFonts w:asciiTheme="minorHAnsi" w:hAnsiTheme="minorHAnsi" w:cstheme="minorHAnsi"/>
        </w:rPr>
        <w:t>ect</w:t>
      </w:r>
      <w:r w:rsidRPr="00EF1CB5">
        <w:rPr>
          <w:rFonts w:asciiTheme="minorHAnsi" w:hAnsiTheme="minorHAnsi" w:cstheme="minorHAnsi"/>
          <w:spacing w:val="-1"/>
        </w:rPr>
        <w:t xml:space="preserve"> m</w:t>
      </w:r>
      <w:r w:rsidRPr="00EF1CB5">
        <w:rPr>
          <w:rFonts w:asciiTheme="minorHAnsi" w:hAnsiTheme="minorHAnsi" w:cstheme="minorHAnsi"/>
        </w:rPr>
        <w:t>ee</w:t>
      </w:r>
      <w:r w:rsidRPr="00EF1CB5">
        <w:rPr>
          <w:rFonts w:asciiTheme="minorHAnsi" w:hAnsiTheme="minorHAnsi" w:cstheme="minorHAnsi"/>
          <w:spacing w:val="-2"/>
        </w:rPr>
        <w:t>t</w:t>
      </w:r>
      <w:r w:rsidRPr="00EF1CB5">
        <w:rPr>
          <w:rFonts w:asciiTheme="minorHAnsi" w:hAnsiTheme="minorHAnsi" w:cstheme="minorHAnsi"/>
        </w:rPr>
        <w:t xml:space="preserve">s </w:t>
      </w:r>
      <w:r w:rsidR="00A101BE">
        <w:rPr>
          <w:rFonts w:asciiTheme="minorHAnsi" w:hAnsiTheme="minorHAnsi" w:cstheme="minorHAnsi"/>
        </w:rPr>
        <w:t>HUD</w:t>
      </w:r>
      <w:r w:rsidRPr="00EF1CB5">
        <w:rPr>
          <w:rFonts w:asciiTheme="minorHAnsi" w:hAnsiTheme="minorHAnsi" w:cstheme="minorHAnsi"/>
        </w:rPr>
        <w:t>’s</w:t>
      </w:r>
      <w:r w:rsidRPr="00EF1CB5">
        <w:rPr>
          <w:rFonts w:asciiTheme="minorHAnsi" w:hAnsiTheme="minorHAnsi" w:cstheme="minorHAnsi"/>
          <w:spacing w:val="-2"/>
        </w:rPr>
        <w:t xml:space="preserve"> </w:t>
      </w:r>
      <w:r w:rsidRPr="00EF1CB5">
        <w:rPr>
          <w:rFonts w:asciiTheme="minorHAnsi" w:hAnsiTheme="minorHAnsi" w:cstheme="minorHAnsi"/>
        </w:rPr>
        <w:t>thres</w:t>
      </w:r>
      <w:r w:rsidRPr="00EF1CB5">
        <w:rPr>
          <w:rFonts w:asciiTheme="minorHAnsi" w:hAnsiTheme="minorHAnsi" w:cstheme="minorHAnsi"/>
          <w:spacing w:val="-4"/>
        </w:rPr>
        <w:t>h</w:t>
      </w:r>
      <w:r w:rsidRPr="00EF1CB5">
        <w:rPr>
          <w:rFonts w:asciiTheme="minorHAnsi" w:hAnsiTheme="minorHAnsi" w:cstheme="minorHAnsi"/>
          <w:spacing w:val="1"/>
        </w:rPr>
        <w:t>o</w:t>
      </w:r>
      <w:r w:rsidRPr="00EF1CB5">
        <w:rPr>
          <w:rFonts w:asciiTheme="minorHAnsi" w:hAnsiTheme="minorHAnsi" w:cstheme="minorHAnsi"/>
        </w:rPr>
        <w:t>l</w:t>
      </w:r>
      <w:r w:rsidRPr="00EF1CB5">
        <w:rPr>
          <w:rFonts w:asciiTheme="minorHAnsi" w:hAnsiTheme="minorHAnsi" w:cstheme="minorHAnsi"/>
          <w:spacing w:val="-2"/>
        </w:rPr>
        <w:t>d</w:t>
      </w:r>
      <w:r w:rsidRPr="00EF1CB5">
        <w:rPr>
          <w:rFonts w:asciiTheme="minorHAnsi" w:hAnsiTheme="minorHAnsi" w:cstheme="minorHAnsi"/>
        </w:rPr>
        <w:t>.</w:t>
      </w:r>
    </w:p>
    <w:p w14:paraId="31306045" w14:textId="77777777" w:rsidR="00EF1CB5" w:rsidRPr="00EF1CB5" w:rsidRDefault="00EF1CB5" w:rsidP="00EF1CB5">
      <w:pPr>
        <w:widowControl w:val="0"/>
        <w:numPr>
          <w:ilvl w:val="0"/>
          <w:numId w:val="7"/>
        </w:numPr>
        <w:tabs>
          <w:tab w:val="left" w:pos="820"/>
        </w:tabs>
        <w:spacing w:after="0" w:line="240" w:lineRule="auto"/>
        <w:ind w:left="820"/>
        <w:contextualSpacing/>
        <w:rPr>
          <w:rFonts w:asciiTheme="minorHAnsi" w:hAnsiTheme="minorHAnsi" w:cstheme="minorHAnsi"/>
        </w:rPr>
      </w:pPr>
      <w:r w:rsidRPr="00EF1CB5">
        <w:rPr>
          <w:rFonts w:asciiTheme="minorHAnsi" w:hAnsiTheme="minorHAnsi" w:cstheme="minorHAnsi"/>
        </w:rPr>
        <w:t>Req</w:t>
      </w:r>
      <w:r w:rsidRPr="00EF1CB5">
        <w:rPr>
          <w:rFonts w:asciiTheme="minorHAnsi" w:hAnsiTheme="minorHAnsi" w:cstheme="minorHAnsi"/>
          <w:spacing w:val="-2"/>
        </w:rPr>
        <w:t>u</w:t>
      </w:r>
      <w:r w:rsidRPr="00EF1CB5">
        <w:rPr>
          <w:rFonts w:asciiTheme="minorHAnsi" w:hAnsiTheme="minorHAnsi" w:cstheme="minorHAnsi"/>
        </w:rPr>
        <w:t>ire</w:t>
      </w:r>
      <w:r w:rsidRPr="00EF1CB5">
        <w:rPr>
          <w:rFonts w:asciiTheme="minorHAnsi" w:hAnsiTheme="minorHAnsi" w:cstheme="minorHAnsi"/>
          <w:spacing w:val="-1"/>
        </w:rPr>
        <w:t>m</w:t>
      </w:r>
      <w:r w:rsidRPr="00EF1CB5">
        <w:rPr>
          <w:rFonts w:asciiTheme="minorHAnsi" w:hAnsiTheme="minorHAnsi" w:cstheme="minorHAnsi"/>
        </w:rPr>
        <w:t xml:space="preserve">ents </w:t>
      </w:r>
      <w:r w:rsidRPr="00EF1CB5">
        <w:rPr>
          <w:rFonts w:asciiTheme="minorHAnsi" w:hAnsiTheme="minorHAnsi" w:cstheme="minorHAnsi"/>
          <w:spacing w:val="-3"/>
        </w:rPr>
        <w:t>a</w:t>
      </w:r>
      <w:r w:rsidRPr="00EF1CB5">
        <w:rPr>
          <w:rFonts w:asciiTheme="minorHAnsi" w:hAnsiTheme="minorHAnsi" w:cstheme="minorHAnsi"/>
        </w:rPr>
        <w:t>s n</w:t>
      </w:r>
      <w:r w:rsidRPr="00EF1CB5">
        <w:rPr>
          <w:rFonts w:asciiTheme="minorHAnsi" w:hAnsiTheme="minorHAnsi" w:cstheme="minorHAnsi"/>
          <w:spacing w:val="-2"/>
        </w:rPr>
        <w:t>o</w:t>
      </w:r>
      <w:r w:rsidRPr="00EF1CB5">
        <w:rPr>
          <w:rFonts w:asciiTheme="minorHAnsi" w:hAnsiTheme="minorHAnsi" w:cstheme="minorHAnsi"/>
        </w:rPr>
        <w:t>ted</w:t>
      </w:r>
      <w:r w:rsidRPr="00EF1CB5">
        <w:rPr>
          <w:rFonts w:asciiTheme="minorHAnsi" w:hAnsiTheme="minorHAnsi" w:cstheme="minorHAnsi"/>
          <w:spacing w:val="-1"/>
        </w:rPr>
        <w:t xml:space="preserve"> </w:t>
      </w:r>
      <w:r w:rsidRPr="00EF1CB5">
        <w:rPr>
          <w:rFonts w:asciiTheme="minorHAnsi" w:hAnsiTheme="minorHAnsi" w:cstheme="minorHAnsi"/>
        </w:rPr>
        <w:t>in</w:t>
      </w:r>
      <w:r w:rsidRPr="00EF1CB5">
        <w:rPr>
          <w:rFonts w:asciiTheme="minorHAnsi" w:hAnsiTheme="minorHAnsi" w:cstheme="minorHAnsi"/>
          <w:spacing w:val="-3"/>
        </w:rPr>
        <w:t xml:space="preserve"> </w:t>
      </w:r>
      <w:r w:rsidRPr="00EF1CB5">
        <w:rPr>
          <w:rFonts w:asciiTheme="minorHAnsi" w:hAnsiTheme="minorHAnsi" w:cstheme="minorHAnsi"/>
          <w:spacing w:val="-2"/>
        </w:rPr>
        <w:t>t</w:t>
      </w:r>
      <w:r w:rsidRPr="00EF1CB5">
        <w:rPr>
          <w:rFonts w:asciiTheme="minorHAnsi" w:hAnsiTheme="minorHAnsi" w:cstheme="minorHAnsi"/>
          <w:spacing w:val="-1"/>
        </w:rPr>
        <w:t>h</w:t>
      </w:r>
      <w:r w:rsidRPr="00EF1CB5">
        <w:rPr>
          <w:rFonts w:asciiTheme="minorHAnsi" w:hAnsiTheme="minorHAnsi" w:cstheme="minorHAnsi"/>
        </w:rPr>
        <w:t xml:space="preserve">e FY </w:t>
      </w:r>
      <w:r w:rsidRPr="00EF1CB5">
        <w:rPr>
          <w:rFonts w:asciiTheme="minorHAnsi" w:hAnsiTheme="minorHAnsi" w:cstheme="minorHAnsi"/>
          <w:spacing w:val="-2"/>
        </w:rPr>
        <w:t>2</w:t>
      </w:r>
      <w:r w:rsidRPr="00EF1CB5">
        <w:rPr>
          <w:rFonts w:asciiTheme="minorHAnsi" w:hAnsiTheme="minorHAnsi" w:cstheme="minorHAnsi"/>
        </w:rPr>
        <w:t>0</w:t>
      </w:r>
      <w:r w:rsidRPr="00EF1CB5">
        <w:rPr>
          <w:rFonts w:asciiTheme="minorHAnsi" w:hAnsiTheme="minorHAnsi" w:cstheme="minorHAnsi"/>
          <w:spacing w:val="-2"/>
        </w:rPr>
        <w:t>1</w:t>
      </w:r>
      <w:r w:rsidRPr="00EF1CB5">
        <w:rPr>
          <w:rFonts w:asciiTheme="minorHAnsi" w:hAnsiTheme="minorHAnsi" w:cstheme="minorHAnsi"/>
        </w:rPr>
        <w:t xml:space="preserve">9 </w:t>
      </w:r>
      <w:r w:rsidRPr="00EF1CB5">
        <w:rPr>
          <w:rFonts w:asciiTheme="minorHAnsi" w:hAnsiTheme="minorHAnsi" w:cstheme="minorHAnsi"/>
          <w:spacing w:val="-3"/>
        </w:rPr>
        <w:t>C</w:t>
      </w:r>
      <w:r w:rsidRPr="00EF1CB5">
        <w:rPr>
          <w:rFonts w:asciiTheme="minorHAnsi" w:hAnsiTheme="minorHAnsi" w:cstheme="minorHAnsi"/>
          <w:spacing w:val="1"/>
        </w:rPr>
        <w:t>o</w:t>
      </w:r>
      <w:r w:rsidRPr="00EF1CB5">
        <w:rPr>
          <w:rFonts w:asciiTheme="minorHAnsi" w:hAnsiTheme="minorHAnsi" w:cstheme="minorHAnsi"/>
        </w:rPr>
        <w:t xml:space="preserve">C </w:t>
      </w:r>
      <w:r w:rsidRPr="00EF1CB5">
        <w:rPr>
          <w:rFonts w:asciiTheme="minorHAnsi" w:hAnsiTheme="minorHAnsi" w:cstheme="minorHAnsi"/>
          <w:spacing w:val="-3"/>
        </w:rPr>
        <w:t>N</w:t>
      </w:r>
      <w:r w:rsidRPr="00EF1CB5">
        <w:rPr>
          <w:rFonts w:asciiTheme="minorHAnsi" w:hAnsiTheme="minorHAnsi" w:cstheme="minorHAnsi"/>
          <w:spacing w:val="1"/>
        </w:rPr>
        <w:t>o</w:t>
      </w:r>
      <w:r w:rsidRPr="00EF1CB5">
        <w:rPr>
          <w:rFonts w:asciiTheme="minorHAnsi" w:hAnsiTheme="minorHAnsi" w:cstheme="minorHAnsi"/>
        </w:rPr>
        <w:t>tice</w:t>
      </w:r>
      <w:r w:rsidRPr="00EF1CB5">
        <w:rPr>
          <w:rFonts w:asciiTheme="minorHAnsi" w:hAnsiTheme="minorHAnsi" w:cstheme="minorHAnsi"/>
          <w:spacing w:val="-2"/>
        </w:rPr>
        <w:t xml:space="preserve"> </w:t>
      </w:r>
      <w:r w:rsidRPr="00EF1CB5">
        <w:rPr>
          <w:rFonts w:asciiTheme="minorHAnsi" w:hAnsiTheme="minorHAnsi" w:cstheme="minorHAnsi"/>
          <w:spacing w:val="1"/>
        </w:rPr>
        <w:t>o</w:t>
      </w:r>
      <w:r w:rsidRPr="00EF1CB5">
        <w:rPr>
          <w:rFonts w:asciiTheme="minorHAnsi" w:hAnsiTheme="minorHAnsi" w:cstheme="minorHAnsi"/>
        </w:rPr>
        <w:t>f</w:t>
      </w:r>
      <w:r w:rsidRPr="00EF1CB5">
        <w:rPr>
          <w:rFonts w:asciiTheme="minorHAnsi" w:hAnsiTheme="minorHAnsi" w:cstheme="minorHAnsi"/>
          <w:spacing w:val="-3"/>
        </w:rPr>
        <w:t xml:space="preserve"> </w:t>
      </w:r>
      <w:r w:rsidRPr="00EF1CB5">
        <w:rPr>
          <w:rFonts w:asciiTheme="minorHAnsi" w:hAnsiTheme="minorHAnsi" w:cstheme="minorHAnsi"/>
          <w:spacing w:val="2"/>
        </w:rPr>
        <w:t>F</w:t>
      </w:r>
      <w:r w:rsidRPr="00EF1CB5">
        <w:rPr>
          <w:rFonts w:asciiTheme="minorHAnsi" w:hAnsiTheme="minorHAnsi" w:cstheme="minorHAnsi"/>
          <w:spacing w:val="-1"/>
        </w:rPr>
        <w:t>und</w:t>
      </w:r>
      <w:r w:rsidRPr="00EF1CB5">
        <w:rPr>
          <w:rFonts w:asciiTheme="minorHAnsi" w:hAnsiTheme="minorHAnsi" w:cstheme="minorHAnsi"/>
        </w:rPr>
        <w:t>i</w:t>
      </w:r>
      <w:r w:rsidRPr="00EF1CB5">
        <w:rPr>
          <w:rFonts w:asciiTheme="minorHAnsi" w:hAnsiTheme="minorHAnsi" w:cstheme="minorHAnsi"/>
          <w:spacing w:val="-2"/>
        </w:rPr>
        <w:t>n</w:t>
      </w:r>
      <w:r w:rsidRPr="00EF1CB5">
        <w:rPr>
          <w:rFonts w:asciiTheme="minorHAnsi" w:hAnsiTheme="minorHAnsi" w:cstheme="minorHAnsi"/>
        </w:rPr>
        <w:t>g</w:t>
      </w:r>
      <w:r w:rsidRPr="00EF1CB5">
        <w:rPr>
          <w:rFonts w:asciiTheme="minorHAnsi" w:hAnsiTheme="minorHAnsi" w:cstheme="minorHAnsi"/>
          <w:spacing w:val="-1"/>
        </w:rPr>
        <w:t xml:space="preserve"> </w:t>
      </w:r>
      <w:r w:rsidRPr="00EF1CB5">
        <w:rPr>
          <w:rFonts w:asciiTheme="minorHAnsi" w:hAnsiTheme="minorHAnsi" w:cstheme="minorHAnsi"/>
        </w:rPr>
        <w:t>Avai</w:t>
      </w:r>
      <w:r w:rsidRPr="00EF1CB5">
        <w:rPr>
          <w:rFonts w:asciiTheme="minorHAnsi" w:hAnsiTheme="minorHAnsi" w:cstheme="minorHAnsi"/>
          <w:spacing w:val="-1"/>
        </w:rPr>
        <w:t>l</w:t>
      </w:r>
      <w:r w:rsidRPr="00EF1CB5">
        <w:rPr>
          <w:rFonts w:asciiTheme="minorHAnsi" w:hAnsiTheme="minorHAnsi" w:cstheme="minorHAnsi"/>
        </w:rPr>
        <w:t>a</w:t>
      </w:r>
      <w:r w:rsidRPr="00EF1CB5">
        <w:rPr>
          <w:rFonts w:asciiTheme="minorHAnsi" w:hAnsiTheme="minorHAnsi" w:cstheme="minorHAnsi"/>
          <w:spacing w:val="-1"/>
        </w:rPr>
        <w:t>b</w:t>
      </w:r>
      <w:r w:rsidRPr="00EF1CB5">
        <w:rPr>
          <w:rFonts w:asciiTheme="minorHAnsi" w:hAnsiTheme="minorHAnsi" w:cstheme="minorHAnsi"/>
        </w:rPr>
        <w:t>i</w:t>
      </w:r>
      <w:r w:rsidRPr="00EF1CB5">
        <w:rPr>
          <w:rFonts w:asciiTheme="minorHAnsi" w:hAnsiTheme="minorHAnsi" w:cstheme="minorHAnsi"/>
          <w:spacing w:val="-1"/>
        </w:rPr>
        <w:t>l</w:t>
      </w:r>
      <w:r w:rsidRPr="00EF1CB5">
        <w:rPr>
          <w:rFonts w:asciiTheme="minorHAnsi" w:hAnsiTheme="minorHAnsi" w:cstheme="minorHAnsi"/>
        </w:rPr>
        <w:t>ity</w:t>
      </w:r>
      <w:r w:rsidRPr="00EF1CB5">
        <w:rPr>
          <w:rFonts w:asciiTheme="minorHAnsi" w:hAnsiTheme="minorHAnsi" w:cstheme="minorHAnsi"/>
          <w:spacing w:val="1"/>
        </w:rPr>
        <w:t xml:space="preserve"> </w:t>
      </w:r>
      <w:r w:rsidRPr="00EF1CB5">
        <w:rPr>
          <w:rFonts w:asciiTheme="minorHAnsi" w:hAnsiTheme="minorHAnsi" w:cstheme="minorHAnsi"/>
        </w:rPr>
        <w:t>(</w:t>
      </w:r>
      <w:r w:rsidRPr="00EF1CB5">
        <w:rPr>
          <w:rFonts w:asciiTheme="minorHAnsi" w:hAnsiTheme="minorHAnsi" w:cstheme="minorHAnsi"/>
          <w:spacing w:val="-4"/>
        </w:rPr>
        <w:t>N</w:t>
      </w:r>
      <w:r w:rsidRPr="00EF1CB5">
        <w:rPr>
          <w:rFonts w:asciiTheme="minorHAnsi" w:hAnsiTheme="minorHAnsi" w:cstheme="minorHAnsi"/>
        </w:rPr>
        <w:t>OF</w:t>
      </w:r>
      <w:r w:rsidRPr="00EF1CB5">
        <w:rPr>
          <w:rFonts w:asciiTheme="minorHAnsi" w:hAnsiTheme="minorHAnsi" w:cstheme="minorHAnsi"/>
          <w:spacing w:val="-2"/>
        </w:rPr>
        <w:t>A</w:t>
      </w:r>
      <w:r w:rsidRPr="00EF1CB5">
        <w:rPr>
          <w:rFonts w:asciiTheme="minorHAnsi" w:hAnsiTheme="minorHAnsi" w:cstheme="minorHAnsi"/>
        </w:rPr>
        <w:t xml:space="preserve">) </w:t>
      </w:r>
      <w:hyperlink r:id="rId7" w:history="1">
        <w:r w:rsidRPr="00EF1CB5">
          <w:rPr>
            <w:rFonts w:asciiTheme="minorHAnsi" w:hAnsiTheme="minorHAnsi" w:cstheme="minorHAnsi"/>
            <w:color w:val="0000FF" w:themeColor="hyperlink"/>
            <w:u w:val="single"/>
          </w:rPr>
          <w:t>https://www.hudexchange.info/resources/documents/FY-2019-CoC-Program-Competition-NOFA.pdf</w:t>
        </w:r>
      </w:hyperlink>
      <w:r w:rsidRPr="00EF1CB5">
        <w:rPr>
          <w:rFonts w:asciiTheme="minorHAnsi" w:hAnsiTheme="minorHAnsi" w:cstheme="minorHAnsi"/>
        </w:rPr>
        <w:t xml:space="preserve"> </w:t>
      </w:r>
    </w:p>
    <w:p w14:paraId="27EA097D" w14:textId="05A7A54A" w:rsidR="00EF1CB5" w:rsidRPr="00EF1CB5" w:rsidRDefault="00EF1CB5" w:rsidP="00EF1CB5">
      <w:pPr>
        <w:widowControl w:val="0"/>
        <w:tabs>
          <w:tab w:val="left" w:pos="820"/>
        </w:tabs>
        <w:spacing w:after="0" w:line="240" w:lineRule="auto"/>
        <w:ind w:left="459"/>
        <w:contextualSpacing/>
        <w:rPr>
          <w:rFonts w:asciiTheme="minorHAnsi" w:hAnsiTheme="minorHAnsi" w:cstheme="minorHAnsi"/>
        </w:rPr>
      </w:pPr>
      <w:r w:rsidRPr="00EF1CB5">
        <w:rPr>
          <w:rFonts w:asciiTheme="minorHAnsi" w:hAnsiTheme="minorHAnsi" w:cstheme="minorHAnsi"/>
        </w:rPr>
        <w:tab/>
      </w:r>
      <w:proofErr w:type="gramStart"/>
      <w:r w:rsidRPr="00EF1CB5">
        <w:rPr>
          <w:rFonts w:asciiTheme="minorHAnsi" w:hAnsiTheme="minorHAnsi" w:cstheme="minorHAnsi"/>
        </w:rPr>
        <w:t>and</w:t>
      </w:r>
      <w:proofErr w:type="gramEnd"/>
      <w:r w:rsidRPr="00EF1CB5">
        <w:rPr>
          <w:rFonts w:asciiTheme="minorHAnsi" w:hAnsiTheme="minorHAnsi" w:cstheme="minorHAnsi"/>
        </w:rPr>
        <w:t xml:space="preserve"> local requirements noted in the Continuum of Care 2019 – </w:t>
      </w:r>
      <w:r w:rsidR="00A101BE">
        <w:rPr>
          <w:rFonts w:asciiTheme="minorHAnsi" w:hAnsiTheme="minorHAnsi" w:cstheme="minorHAnsi"/>
        </w:rPr>
        <w:t>Bonus</w:t>
      </w:r>
      <w:r w:rsidR="00A101BE" w:rsidRPr="00EF1CB5">
        <w:rPr>
          <w:rFonts w:asciiTheme="minorHAnsi" w:hAnsiTheme="minorHAnsi" w:cstheme="minorHAnsi"/>
        </w:rPr>
        <w:t xml:space="preserve"> </w:t>
      </w:r>
      <w:r w:rsidRPr="00EF1CB5">
        <w:rPr>
          <w:rFonts w:asciiTheme="minorHAnsi" w:hAnsiTheme="minorHAnsi" w:cstheme="minorHAnsi"/>
        </w:rPr>
        <w:t>Projects Request for Applications.</w:t>
      </w:r>
    </w:p>
    <w:p w14:paraId="00E1CEB3" w14:textId="77777777" w:rsidR="00F96C31" w:rsidRDefault="00F96C3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tbl>
      <w:tblPr>
        <w:tblStyle w:val="a0"/>
        <w:tblW w:w="115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590"/>
        <w:gridCol w:w="4590"/>
        <w:gridCol w:w="2363"/>
      </w:tblGrid>
      <w:tr w:rsidR="00F96C31" w14:paraId="1A53A8D9" w14:textId="77777777">
        <w:tc>
          <w:tcPr>
            <w:tcW w:w="9180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1C3517C" w14:textId="77777777" w:rsidR="00F96C31" w:rsidRDefault="00C14E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b/>
                <w:color w:val="000000"/>
              </w:rPr>
              <w:t xml:space="preserve">A. Housing First Emphasis (30 points) </w:t>
            </w:r>
          </w:p>
        </w:tc>
        <w:tc>
          <w:tcPr>
            <w:tcW w:w="23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D1A058B" w14:textId="77777777" w:rsidR="00F96C31" w:rsidRDefault="00C14E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1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Points</w:t>
            </w:r>
          </w:p>
        </w:tc>
      </w:tr>
      <w:tr w:rsidR="00F96C31" w14:paraId="2297E281" w14:textId="77777777">
        <w:tc>
          <w:tcPr>
            <w:tcW w:w="9180" w:type="dxa"/>
            <w:gridSpan w:val="2"/>
          </w:tcPr>
          <w:p w14:paraId="16815058" w14:textId="77777777" w:rsidR="00F96C31" w:rsidRDefault="00C14EE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1"/>
              <w:rPr>
                <w:color w:val="000000"/>
              </w:rPr>
            </w:pPr>
            <w:r>
              <w:rPr>
                <w:color w:val="000000"/>
              </w:rPr>
              <w:t xml:space="preserve">The extent to which applicant is a Housing First organization. </w:t>
            </w:r>
          </w:p>
        </w:tc>
        <w:tc>
          <w:tcPr>
            <w:tcW w:w="2363" w:type="dxa"/>
          </w:tcPr>
          <w:p w14:paraId="79F40CB1" w14:textId="77777777" w:rsidR="00F96C31" w:rsidRDefault="00F96C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1"/>
              <w:rPr>
                <w:color w:val="000000"/>
              </w:rPr>
            </w:pPr>
          </w:p>
        </w:tc>
      </w:tr>
      <w:tr w:rsidR="00F96C31" w14:paraId="56B2DA02" w14:textId="77777777">
        <w:tc>
          <w:tcPr>
            <w:tcW w:w="9180" w:type="dxa"/>
            <w:gridSpan w:val="2"/>
            <w:tcBorders>
              <w:bottom w:val="single" w:sz="4" w:space="0" w:color="000000"/>
            </w:tcBorders>
          </w:tcPr>
          <w:p w14:paraId="37D9409C" w14:textId="77777777" w:rsidR="00F96C31" w:rsidRDefault="00C14EE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 xml:space="preserve">Housing Emphasis-The extent to which applicant is a Housing First organization. Housing First practices include: rapid placement and stabilization in permanent housing and does not have service participation </w:t>
            </w:r>
            <w:r w:rsidRPr="00AA4944">
              <w:rPr>
                <w:color w:val="000000"/>
              </w:rPr>
              <w:t>requirements or preconditions.</w:t>
            </w:r>
            <w:r>
              <w:rPr>
                <w:color w:val="000000"/>
              </w:rPr>
              <w:t xml:space="preserve"> </w:t>
            </w:r>
          </w:p>
        </w:tc>
        <w:tc>
          <w:tcPr>
            <w:tcW w:w="2363" w:type="dxa"/>
            <w:tcBorders>
              <w:bottom w:val="single" w:sz="4" w:space="0" w:color="000000"/>
            </w:tcBorders>
          </w:tcPr>
          <w:p w14:paraId="24908108" w14:textId="77777777" w:rsidR="00F96C31" w:rsidRDefault="00F96C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F96C31" w14:paraId="73E05124" w14:textId="77777777">
        <w:tc>
          <w:tcPr>
            <w:tcW w:w="4590" w:type="dxa"/>
            <w:tcBorders>
              <w:left w:val="nil"/>
              <w:bottom w:val="single" w:sz="4" w:space="0" w:color="000000"/>
              <w:right w:val="nil"/>
            </w:tcBorders>
          </w:tcPr>
          <w:p w14:paraId="26627138" w14:textId="77777777" w:rsidR="00F96C31" w:rsidRDefault="00C14E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Comments:</w:t>
            </w:r>
          </w:p>
        </w:tc>
        <w:tc>
          <w:tcPr>
            <w:tcW w:w="4590" w:type="dxa"/>
            <w:tcBorders>
              <w:left w:val="nil"/>
              <w:bottom w:val="single" w:sz="4" w:space="0" w:color="000000"/>
              <w:right w:val="single" w:sz="4" w:space="0" w:color="000000"/>
            </w:tcBorders>
          </w:tcPr>
          <w:p w14:paraId="299E39CD" w14:textId="77777777" w:rsidR="00F96C31" w:rsidRDefault="00C14E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Total</w:t>
            </w:r>
          </w:p>
        </w:tc>
        <w:tc>
          <w:tcPr>
            <w:tcW w:w="2363" w:type="dxa"/>
            <w:tcBorders>
              <w:left w:val="single" w:sz="4" w:space="0" w:color="000000"/>
              <w:bottom w:val="single" w:sz="4" w:space="0" w:color="000000"/>
            </w:tcBorders>
          </w:tcPr>
          <w:p w14:paraId="361C39C0" w14:textId="77777777" w:rsidR="00F96C31" w:rsidRDefault="00F96C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F96C31" w14:paraId="2E6C6B77" w14:textId="77777777">
        <w:trPr>
          <w:trHeight w:val="2360"/>
        </w:trPr>
        <w:tc>
          <w:tcPr>
            <w:tcW w:w="115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95BC79" w14:textId="77777777" w:rsidR="00F96C31" w:rsidRDefault="00F96C31" w:rsidP="00BF0F89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nil"/>
              </w:pBdr>
              <w:rPr>
                <w:color w:val="000000"/>
              </w:rPr>
            </w:pPr>
            <w:bookmarkStart w:id="1" w:name="_Hlk15278147"/>
          </w:p>
        </w:tc>
      </w:tr>
      <w:bookmarkEnd w:id="1"/>
    </w:tbl>
    <w:p w14:paraId="3D78D6C3" w14:textId="77777777" w:rsidR="00F96C31" w:rsidRDefault="00F96C3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tbl>
      <w:tblPr>
        <w:tblStyle w:val="a2"/>
        <w:tblW w:w="115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180"/>
        <w:gridCol w:w="2363"/>
      </w:tblGrid>
      <w:tr w:rsidR="00F96C31" w14:paraId="25D77649" w14:textId="77777777">
        <w:tc>
          <w:tcPr>
            <w:tcW w:w="9180" w:type="dxa"/>
          </w:tcPr>
          <w:p w14:paraId="5FD3C7E9" w14:textId="3F681E2C" w:rsidR="00F96C31" w:rsidRDefault="002B0B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30"/>
              <w:rPr>
                <w:color w:val="000000"/>
              </w:rPr>
            </w:pPr>
            <w:r>
              <w:rPr>
                <w:b/>
                <w:color w:val="000000"/>
              </w:rPr>
              <w:t>B</w:t>
            </w:r>
            <w:r w:rsidR="00C14EE5">
              <w:rPr>
                <w:b/>
                <w:color w:val="000000"/>
              </w:rPr>
              <w:t>. Experience and Capacity (25 points)</w:t>
            </w:r>
          </w:p>
        </w:tc>
        <w:tc>
          <w:tcPr>
            <w:tcW w:w="2363" w:type="dxa"/>
          </w:tcPr>
          <w:p w14:paraId="5AA92403" w14:textId="77777777" w:rsidR="00F96C31" w:rsidRDefault="00C14E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3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Points</w:t>
            </w:r>
          </w:p>
        </w:tc>
      </w:tr>
      <w:tr w:rsidR="00F96C31" w14:paraId="0F3B5A0A" w14:textId="77777777">
        <w:tc>
          <w:tcPr>
            <w:tcW w:w="9180" w:type="dxa"/>
          </w:tcPr>
          <w:p w14:paraId="55E19746" w14:textId="77777777" w:rsidR="00F96C31" w:rsidRDefault="00C14EE5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30"/>
              <w:rPr>
                <w:color w:val="000000"/>
              </w:rPr>
            </w:pPr>
            <w:r>
              <w:rPr>
                <w:color w:val="000000"/>
              </w:rPr>
              <w:t xml:space="preserve">The applicant’s experience and capacity in providing similar services, the length and type of experience it has working with the homeless, the quality of programs/services it provides, and the experience level of key staff. </w:t>
            </w:r>
          </w:p>
        </w:tc>
        <w:tc>
          <w:tcPr>
            <w:tcW w:w="2363" w:type="dxa"/>
          </w:tcPr>
          <w:p w14:paraId="4A754094" w14:textId="77777777" w:rsidR="00F96C31" w:rsidRDefault="00F96C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30"/>
              <w:rPr>
                <w:color w:val="000000"/>
              </w:rPr>
            </w:pPr>
          </w:p>
        </w:tc>
      </w:tr>
      <w:tr w:rsidR="00F96C31" w14:paraId="665CCB95" w14:textId="77777777">
        <w:tc>
          <w:tcPr>
            <w:tcW w:w="9180" w:type="dxa"/>
          </w:tcPr>
          <w:p w14:paraId="72F9F72A" w14:textId="77777777" w:rsidR="00F96C31" w:rsidRDefault="00C14EE5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 xml:space="preserve">The applicant’s ability to adequately describe and address those requirements set out in the CoC Homeless Assistance Grant funding NOFA. </w:t>
            </w:r>
          </w:p>
        </w:tc>
        <w:tc>
          <w:tcPr>
            <w:tcW w:w="2363" w:type="dxa"/>
          </w:tcPr>
          <w:p w14:paraId="7A8BF5AC" w14:textId="77777777" w:rsidR="00F96C31" w:rsidRDefault="00F96C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</w:tbl>
    <w:p w14:paraId="2AE58784" w14:textId="77777777" w:rsidR="002B0B62" w:rsidRDefault="00365148">
      <w:pPr>
        <w:rPr>
          <w:b/>
          <w:bCs/>
        </w:rPr>
      </w:pPr>
      <w:r w:rsidRPr="00365148">
        <w:rPr>
          <w:b/>
          <w:bCs/>
        </w:rPr>
        <w:t xml:space="preserve"> Comments:</w:t>
      </w:r>
    </w:p>
    <w:tbl>
      <w:tblPr>
        <w:tblW w:w="115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1543"/>
      </w:tblGrid>
      <w:tr w:rsidR="002B0B62" w14:paraId="6713668A" w14:textId="77777777" w:rsidTr="005A5AE3">
        <w:trPr>
          <w:trHeight w:val="1960"/>
        </w:trPr>
        <w:tc>
          <w:tcPr>
            <w:tcW w:w="11543" w:type="dxa"/>
          </w:tcPr>
          <w:p w14:paraId="0956EECA" w14:textId="77777777" w:rsidR="002B0B62" w:rsidRDefault="002B0B62" w:rsidP="005A5A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</w:tbl>
    <w:tbl>
      <w:tblPr>
        <w:tblStyle w:val="a2"/>
        <w:tblW w:w="11543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590"/>
        <w:gridCol w:w="4590"/>
        <w:gridCol w:w="2363"/>
      </w:tblGrid>
      <w:tr w:rsidR="00F96C31" w14:paraId="306334C7" w14:textId="77777777" w:rsidTr="00365148">
        <w:tc>
          <w:tcPr>
            <w:tcW w:w="4590" w:type="dxa"/>
            <w:tcBorders>
              <w:left w:val="nil"/>
              <w:right w:val="nil"/>
            </w:tcBorders>
          </w:tcPr>
          <w:p w14:paraId="10FAF5F6" w14:textId="2318F9F1" w:rsidR="00365148" w:rsidRDefault="003651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</w:rPr>
            </w:pPr>
          </w:p>
        </w:tc>
        <w:tc>
          <w:tcPr>
            <w:tcW w:w="4590" w:type="dxa"/>
            <w:tcBorders>
              <w:left w:val="nil"/>
            </w:tcBorders>
          </w:tcPr>
          <w:p w14:paraId="06BAA840" w14:textId="2294B218" w:rsidR="00F96C31" w:rsidRDefault="00F96C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jc w:val="right"/>
              <w:rPr>
                <w:b/>
                <w:color w:val="000000"/>
              </w:rPr>
            </w:pPr>
          </w:p>
        </w:tc>
        <w:tc>
          <w:tcPr>
            <w:tcW w:w="2363" w:type="dxa"/>
          </w:tcPr>
          <w:p w14:paraId="41D55679" w14:textId="77777777" w:rsidR="00F96C31" w:rsidRDefault="00F96C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</w:tbl>
    <w:tbl>
      <w:tblPr>
        <w:tblW w:w="115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590"/>
        <w:gridCol w:w="4590"/>
        <w:gridCol w:w="2363"/>
      </w:tblGrid>
      <w:tr w:rsidR="00BF0F89" w14:paraId="494C43CA" w14:textId="77777777" w:rsidTr="00006E78">
        <w:trPr>
          <w:trHeight w:val="333"/>
        </w:trPr>
        <w:tc>
          <w:tcPr>
            <w:tcW w:w="9180" w:type="dxa"/>
            <w:gridSpan w:val="2"/>
          </w:tcPr>
          <w:p w14:paraId="6C244801" w14:textId="5428A862" w:rsidR="00BF0F89" w:rsidRPr="0070055A" w:rsidRDefault="00BF0F89" w:rsidP="00006E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</w:rPr>
            </w:pPr>
            <w:r w:rsidRPr="0070055A">
              <w:rPr>
                <w:b/>
                <w:color w:val="000000"/>
              </w:rPr>
              <w:lastRenderedPageBreak/>
              <w:t xml:space="preserve">C. </w:t>
            </w:r>
            <w:r>
              <w:rPr>
                <w:b/>
                <w:color w:val="000000"/>
              </w:rPr>
              <w:t>Participation in the Coordinated Entry System (25 points)</w:t>
            </w:r>
          </w:p>
        </w:tc>
        <w:tc>
          <w:tcPr>
            <w:tcW w:w="2363" w:type="dxa"/>
          </w:tcPr>
          <w:p w14:paraId="46EB3B3C" w14:textId="77777777" w:rsidR="00BF0F89" w:rsidRPr="0070055A" w:rsidRDefault="00BF0F89" w:rsidP="00006E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Cs/>
                <w:color w:val="000000"/>
              </w:rPr>
            </w:pPr>
            <w:r w:rsidRPr="0070055A">
              <w:rPr>
                <w:bCs/>
                <w:color w:val="000000"/>
              </w:rPr>
              <w:t>Points</w:t>
            </w:r>
          </w:p>
        </w:tc>
      </w:tr>
      <w:tr w:rsidR="00BF0F89" w14:paraId="7821C675" w14:textId="77777777" w:rsidTr="00BF0F89">
        <w:trPr>
          <w:trHeight w:val="333"/>
        </w:trPr>
        <w:tc>
          <w:tcPr>
            <w:tcW w:w="91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7D9C9F" w14:textId="3A1F8F7B" w:rsidR="00BF0F89" w:rsidRPr="00AA4944" w:rsidRDefault="00A101BE" w:rsidP="00DE1A05">
            <w:pPr>
              <w:pStyle w:val="ListParagraph"/>
              <w:numPr>
                <w:ilvl w:val="0"/>
                <w:numId w:val="2"/>
              </w:numPr>
              <w:rPr>
                <w:color w:val="000000"/>
              </w:rPr>
            </w:pPr>
            <w:r w:rsidRPr="00AA4944">
              <w:rPr>
                <w:color w:val="000000"/>
              </w:rPr>
              <w:t>The applicant’s commitment and participation in the coordinated entry system to homeless services process developed by the CoC.</w:t>
            </w:r>
            <w:r w:rsidR="00BF0F89" w:rsidRPr="00C4362E">
              <w:rPr>
                <w:bCs/>
                <w:color w:val="000000"/>
              </w:rPr>
              <w:tab/>
            </w:r>
          </w:p>
        </w:tc>
        <w:tc>
          <w:tcPr>
            <w:tcW w:w="2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EE4033" w14:textId="77777777" w:rsidR="00BF0F89" w:rsidRPr="00BF0F89" w:rsidRDefault="00BF0F89" w:rsidP="00BF0F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Cs/>
                <w:color w:val="000000"/>
              </w:rPr>
            </w:pPr>
          </w:p>
        </w:tc>
      </w:tr>
      <w:tr w:rsidR="00BF0F89" w14:paraId="29035784" w14:textId="77777777" w:rsidTr="00006E78">
        <w:tc>
          <w:tcPr>
            <w:tcW w:w="4590" w:type="dxa"/>
            <w:tcBorders>
              <w:left w:val="nil"/>
              <w:bottom w:val="single" w:sz="4" w:space="0" w:color="000000"/>
              <w:right w:val="nil"/>
            </w:tcBorders>
          </w:tcPr>
          <w:p w14:paraId="1E42B200" w14:textId="77777777" w:rsidR="00BF0F89" w:rsidRDefault="00BF0F89" w:rsidP="00006E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Comments:</w:t>
            </w:r>
          </w:p>
        </w:tc>
        <w:tc>
          <w:tcPr>
            <w:tcW w:w="4590" w:type="dxa"/>
            <w:tcBorders>
              <w:left w:val="nil"/>
              <w:bottom w:val="single" w:sz="4" w:space="0" w:color="000000"/>
            </w:tcBorders>
          </w:tcPr>
          <w:p w14:paraId="7FB37659" w14:textId="77777777" w:rsidR="00BF0F89" w:rsidRDefault="00BF0F89" w:rsidP="00006E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60"/>
              <w:contextualSpacing/>
              <w:jc w:val="right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Total</w:t>
            </w:r>
          </w:p>
        </w:tc>
        <w:tc>
          <w:tcPr>
            <w:tcW w:w="2363" w:type="dxa"/>
            <w:tcBorders>
              <w:bottom w:val="single" w:sz="4" w:space="0" w:color="000000"/>
            </w:tcBorders>
          </w:tcPr>
          <w:p w14:paraId="22D0380F" w14:textId="77777777" w:rsidR="00BF0F89" w:rsidRDefault="00BF0F89" w:rsidP="00006E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rPr>
                <w:color w:val="000000"/>
              </w:rPr>
            </w:pPr>
          </w:p>
        </w:tc>
      </w:tr>
      <w:tr w:rsidR="00BF0F89" w14:paraId="5DC3D796" w14:textId="77777777" w:rsidTr="00BF0F89">
        <w:trPr>
          <w:trHeight w:val="1395"/>
        </w:trPr>
        <w:tc>
          <w:tcPr>
            <w:tcW w:w="11543" w:type="dxa"/>
            <w:gridSpan w:val="3"/>
            <w:tcBorders>
              <w:left w:val="single" w:sz="4" w:space="0" w:color="000000"/>
              <w:bottom w:val="single" w:sz="4" w:space="0" w:color="000000"/>
            </w:tcBorders>
          </w:tcPr>
          <w:p w14:paraId="0041220C" w14:textId="77777777" w:rsidR="00BF0F89" w:rsidRDefault="00BF0F89" w:rsidP="00006E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</w:tbl>
    <w:p w14:paraId="10FF3486" w14:textId="5F830F21" w:rsidR="00F96C31" w:rsidRDefault="00F96C3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41E85B00" w14:textId="09F7EC11" w:rsidR="00BF0F89" w:rsidRDefault="00BF0F8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tbl>
      <w:tblPr>
        <w:tblW w:w="115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590"/>
        <w:gridCol w:w="4590"/>
        <w:gridCol w:w="2363"/>
      </w:tblGrid>
      <w:tr w:rsidR="00BF0F89" w14:paraId="1D3B1307" w14:textId="77777777" w:rsidTr="00006E78">
        <w:trPr>
          <w:trHeight w:val="333"/>
        </w:trPr>
        <w:tc>
          <w:tcPr>
            <w:tcW w:w="9180" w:type="dxa"/>
            <w:gridSpan w:val="2"/>
          </w:tcPr>
          <w:p w14:paraId="5E25CFDE" w14:textId="52F0C403" w:rsidR="00BF0F89" w:rsidRPr="0070055A" w:rsidRDefault="00BF0F89" w:rsidP="00006E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</w:rPr>
            </w:pPr>
            <w:bookmarkStart w:id="2" w:name="_Hlk16503240"/>
            <w:r w:rsidRPr="0070055A">
              <w:rPr>
                <w:b/>
                <w:color w:val="000000"/>
              </w:rPr>
              <w:t>C. Sub-population Focus (</w:t>
            </w:r>
            <w:r>
              <w:rPr>
                <w:b/>
                <w:color w:val="000000"/>
              </w:rPr>
              <w:t>10</w:t>
            </w:r>
            <w:r w:rsidRPr="0070055A">
              <w:rPr>
                <w:b/>
                <w:color w:val="000000"/>
              </w:rPr>
              <w:t xml:space="preserve"> points)</w:t>
            </w:r>
          </w:p>
        </w:tc>
        <w:tc>
          <w:tcPr>
            <w:tcW w:w="2363" w:type="dxa"/>
          </w:tcPr>
          <w:p w14:paraId="6BA4681D" w14:textId="77777777" w:rsidR="00BF0F89" w:rsidRPr="0070055A" w:rsidRDefault="00BF0F89" w:rsidP="00006E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Cs/>
                <w:color w:val="000000"/>
              </w:rPr>
            </w:pPr>
            <w:r w:rsidRPr="0070055A">
              <w:rPr>
                <w:bCs/>
                <w:color w:val="000000"/>
              </w:rPr>
              <w:t>Points</w:t>
            </w:r>
          </w:p>
        </w:tc>
      </w:tr>
      <w:bookmarkEnd w:id="2"/>
      <w:tr w:rsidR="00BF0F89" w14:paraId="16223257" w14:textId="77777777" w:rsidTr="00006E78">
        <w:trPr>
          <w:trHeight w:val="1071"/>
        </w:trPr>
        <w:tc>
          <w:tcPr>
            <w:tcW w:w="9180" w:type="dxa"/>
            <w:gridSpan w:val="2"/>
            <w:tcBorders>
              <w:bottom w:val="single" w:sz="4" w:space="0" w:color="000000"/>
            </w:tcBorders>
          </w:tcPr>
          <w:p w14:paraId="7E55BBFF" w14:textId="073C9AAA" w:rsidR="00BF0F89" w:rsidRPr="008329FF" w:rsidRDefault="00E30745" w:rsidP="00006E78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color w:val="000000"/>
              </w:rPr>
            </w:pPr>
            <w:r w:rsidRPr="00E30745">
              <w:rPr>
                <w:color w:val="000000"/>
              </w:rPr>
              <w:t>Permanent Supportive Housing (PSH) projects that serve all persons that meet the definition of chronically homeless. PSH is community-based housing without a designated length of stay that offers supportive services to assist persons with disabilities including chronically homeless persons to live independently.</w:t>
            </w:r>
          </w:p>
        </w:tc>
        <w:tc>
          <w:tcPr>
            <w:tcW w:w="2363" w:type="dxa"/>
          </w:tcPr>
          <w:p w14:paraId="3A1A1847" w14:textId="77777777" w:rsidR="00BF0F89" w:rsidRDefault="00BF0F89" w:rsidP="00006E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BF0F89" w14:paraId="077141B9" w14:textId="77777777" w:rsidTr="00006E78">
        <w:tc>
          <w:tcPr>
            <w:tcW w:w="4590" w:type="dxa"/>
            <w:tcBorders>
              <w:left w:val="nil"/>
              <w:bottom w:val="single" w:sz="4" w:space="0" w:color="000000"/>
              <w:right w:val="nil"/>
            </w:tcBorders>
          </w:tcPr>
          <w:p w14:paraId="38F1DF37" w14:textId="77777777" w:rsidR="00BF0F89" w:rsidRDefault="00BF0F89" w:rsidP="00006E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rPr>
                <w:b/>
                <w:color w:val="000000"/>
              </w:rPr>
            </w:pPr>
            <w:bookmarkStart w:id="3" w:name="_Hlk16503266"/>
            <w:r>
              <w:rPr>
                <w:b/>
                <w:color w:val="000000"/>
              </w:rPr>
              <w:t>Comments:</w:t>
            </w:r>
          </w:p>
        </w:tc>
        <w:tc>
          <w:tcPr>
            <w:tcW w:w="4590" w:type="dxa"/>
            <w:tcBorders>
              <w:left w:val="nil"/>
              <w:bottom w:val="single" w:sz="4" w:space="0" w:color="000000"/>
            </w:tcBorders>
          </w:tcPr>
          <w:p w14:paraId="320D0FE2" w14:textId="77777777" w:rsidR="00BF0F89" w:rsidRDefault="00BF0F89" w:rsidP="00006E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60"/>
              <w:contextualSpacing/>
              <w:jc w:val="right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Total</w:t>
            </w:r>
          </w:p>
        </w:tc>
        <w:tc>
          <w:tcPr>
            <w:tcW w:w="2363" w:type="dxa"/>
            <w:tcBorders>
              <w:bottom w:val="single" w:sz="4" w:space="0" w:color="000000"/>
            </w:tcBorders>
          </w:tcPr>
          <w:p w14:paraId="3A270ED8" w14:textId="77777777" w:rsidR="00BF0F89" w:rsidRDefault="00BF0F89" w:rsidP="00006E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rPr>
                <w:color w:val="000000"/>
              </w:rPr>
            </w:pPr>
          </w:p>
        </w:tc>
      </w:tr>
      <w:tr w:rsidR="00BF0F89" w14:paraId="6E56DE44" w14:textId="77777777" w:rsidTr="00006E78">
        <w:trPr>
          <w:trHeight w:val="2380"/>
        </w:trPr>
        <w:tc>
          <w:tcPr>
            <w:tcW w:w="11543" w:type="dxa"/>
            <w:gridSpan w:val="3"/>
            <w:tcBorders>
              <w:left w:val="single" w:sz="4" w:space="0" w:color="000000"/>
              <w:bottom w:val="single" w:sz="4" w:space="0" w:color="000000"/>
            </w:tcBorders>
          </w:tcPr>
          <w:p w14:paraId="1EF3141A" w14:textId="77777777" w:rsidR="00BF0F89" w:rsidRDefault="00BF0F89" w:rsidP="00006E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bookmarkStart w:id="4" w:name="_Hlk16503392"/>
          </w:p>
        </w:tc>
      </w:tr>
      <w:bookmarkEnd w:id="3"/>
      <w:bookmarkEnd w:id="4"/>
    </w:tbl>
    <w:p w14:paraId="45D30619" w14:textId="4B9DD35C" w:rsidR="00BF0F89" w:rsidRDefault="00BF0F89" w:rsidP="00BF0F8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tbl>
      <w:tblPr>
        <w:tblStyle w:val="a3"/>
        <w:tblW w:w="115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590"/>
        <w:gridCol w:w="4585"/>
        <w:gridCol w:w="2368"/>
      </w:tblGrid>
      <w:tr w:rsidR="00F96C31" w14:paraId="5DCF9D4A" w14:textId="77777777" w:rsidTr="00C97318">
        <w:tc>
          <w:tcPr>
            <w:tcW w:w="9175" w:type="dxa"/>
            <w:gridSpan w:val="2"/>
          </w:tcPr>
          <w:p w14:paraId="298EC422" w14:textId="1415E03E" w:rsidR="00F96C31" w:rsidRDefault="00C14E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55"/>
              </w:tabs>
              <w:rPr>
                <w:color w:val="000000"/>
              </w:rPr>
            </w:pPr>
            <w:r>
              <w:rPr>
                <w:b/>
                <w:color w:val="000000"/>
              </w:rPr>
              <w:t>D. Participation in</w:t>
            </w:r>
            <w:r w:rsidR="00BF0F89">
              <w:rPr>
                <w:b/>
                <w:color w:val="000000"/>
              </w:rPr>
              <w:t xml:space="preserve"> the Homeless Management Information System (HMIS) </w:t>
            </w:r>
            <w:r w:rsidR="002B0B62">
              <w:rPr>
                <w:b/>
                <w:color w:val="000000"/>
              </w:rPr>
              <w:t>– (</w:t>
            </w:r>
            <w:r w:rsidR="00BF0F89">
              <w:rPr>
                <w:b/>
                <w:color w:val="000000"/>
              </w:rPr>
              <w:t>1</w:t>
            </w:r>
            <w:r w:rsidR="002B0B62">
              <w:rPr>
                <w:b/>
                <w:color w:val="000000"/>
              </w:rPr>
              <w:t>0 points)</w:t>
            </w:r>
          </w:p>
        </w:tc>
        <w:tc>
          <w:tcPr>
            <w:tcW w:w="2368" w:type="dxa"/>
          </w:tcPr>
          <w:p w14:paraId="650722D1" w14:textId="77777777" w:rsidR="00F96C31" w:rsidRDefault="00C14E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Points</w:t>
            </w:r>
          </w:p>
        </w:tc>
      </w:tr>
      <w:tr w:rsidR="00F96C31" w14:paraId="47E25819" w14:textId="77777777" w:rsidTr="00C97318">
        <w:tc>
          <w:tcPr>
            <w:tcW w:w="9175" w:type="dxa"/>
            <w:gridSpan w:val="2"/>
            <w:tcBorders>
              <w:bottom w:val="single" w:sz="4" w:space="0" w:color="auto"/>
            </w:tcBorders>
          </w:tcPr>
          <w:p w14:paraId="00D21945" w14:textId="56EEDABE" w:rsidR="00F96C31" w:rsidRDefault="00C14EE5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55"/>
              </w:tabs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The applicant’s experience, data quality and participation in</w:t>
            </w:r>
            <w:r w:rsidR="00BF0F89">
              <w:rPr>
                <w:color w:val="000000"/>
              </w:rPr>
              <w:t xml:space="preserve"> HMIS</w:t>
            </w:r>
            <w:r w:rsidR="00253ECE">
              <w:rPr>
                <w:color w:val="000000"/>
              </w:rPr>
              <w:t>.</w:t>
            </w:r>
          </w:p>
        </w:tc>
        <w:tc>
          <w:tcPr>
            <w:tcW w:w="2368" w:type="dxa"/>
            <w:tcBorders>
              <w:bottom w:val="single" w:sz="4" w:space="0" w:color="auto"/>
            </w:tcBorders>
          </w:tcPr>
          <w:p w14:paraId="1720296F" w14:textId="77777777" w:rsidR="00F96C31" w:rsidRDefault="00F96C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F96C31" w14:paraId="5EDD0868" w14:textId="77777777" w:rsidTr="00C97318">
        <w:tc>
          <w:tcPr>
            <w:tcW w:w="459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15A9514" w14:textId="77777777" w:rsidR="00F96C31" w:rsidRDefault="00C14EE5" w:rsidP="00C97318">
            <w:pPr>
              <w:pBdr>
                <w:top w:val="nil"/>
                <w:left w:val="nil"/>
                <w:bottom w:val="nil"/>
                <w:between w:val="nil"/>
              </w:pBdr>
              <w:tabs>
                <w:tab w:val="left" w:pos="355"/>
              </w:tabs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Comments:</w:t>
            </w:r>
          </w:p>
        </w:tc>
        <w:tc>
          <w:tcPr>
            <w:tcW w:w="458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B160845" w14:textId="77777777" w:rsidR="00F96C31" w:rsidRDefault="00C14EE5" w:rsidP="00C97318">
            <w:pPr>
              <w:tabs>
                <w:tab w:val="left" w:pos="355"/>
              </w:tabs>
              <w:ind w:right="-15"/>
              <w:jc w:val="right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Total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747F70A" w14:textId="77777777" w:rsidR="00F96C31" w:rsidRDefault="00F96C31" w:rsidP="00C97318">
            <w:pPr>
              <w:pBdr>
                <w:top w:val="nil"/>
                <w:bottom w:val="nil"/>
                <w:right w:val="nil"/>
                <w:between w:val="nil"/>
              </w:pBdr>
              <w:ind w:hanging="105"/>
              <w:rPr>
                <w:color w:val="000000"/>
              </w:rPr>
            </w:pPr>
          </w:p>
        </w:tc>
      </w:tr>
    </w:tbl>
    <w:tbl>
      <w:tblPr>
        <w:tblW w:w="115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1543"/>
      </w:tblGrid>
      <w:tr w:rsidR="00BF0F89" w14:paraId="19BCFD02" w14:textId="77777777" w:rsidTr="00006E78">
        <w:trPr>
          <w:trHeight w:val="2380"/>
        </w:trPr>
        <w:tc>
          <w:tcPr>
            <w:tcW w:w="11543" w:type="dxa"/>
            <w:tcBorders>
              <w:left w:val="single" w:sz="4" w:space="0" w:color="000000"/>
              <w:bottom w:val="single" w:sz="4" w:space="0" w:color="000000"/>
            </w:tcBorders>
          </w:tcPr>
          <w:p w14:paraId="1E7F6E73" w14:textId="77777777" w:rsidR="00BF0F89" w:rsidRDefault="00BF0F89" w:rsidP="00006E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</w:tbl>
    <w:tbl>
      <w:tblPr>
        <w:tblStyle w:val="a5"/>
        <w:tblW w:w="116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288"/>
        <w:gridCol w:w="2363"/>
      </w:tblGrid>
      <w:tr w:rsidR="00F96C31" w14:paraId="50E1D20B" w14:textId="77777777">
        <w:trPr>
          <w:trHeight w:val="580"/>
        </w:trPr>
        <w:tc>
          <w:tcPr>
            <w:tcW w:w="92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83A5A6" w14:textId="77777777" w:rsidR="00F96C31" w:rsidRDefault="00C14EE5" w:rsidP="00BF0F89">
            <w:pPr>
              <w:jc w:val="center"/>
              <w:rPr>
                <w:b/>
              </w:rPr>
            </w:pPr>
            <w:r>
              <w:rPr>
                <w:b/>
              </w:rPr>
              <w:t>Total Points Awarded</w:t>
            </w:r>
          </w:p>
        </w:tc>
        <w:tc>
          <w:tcPr>
            <w:tcW w:w="2363" w:type="dxa"/>
            <w:tcBorders>
              <w:top w:val="nil"/>
              <w:left w:val="nil"/>
              <w:right w:val="nil"/>
            </w:tcBorders>
          </w:tcPr>
          <w:p w14:paraId="1A768BE7" w14:textId="77777777" w:rsidR="00F96C31" w:rsidRDefault="00F96C31"/>
        </w:tc>
      </w:tr>
    </w:tbl>
    <w:p w14:paraId="0243C186" w14:textId="77777777" w:rsidR="00F96C31" w:rsidRDefault="00F96C31"/>
    <w:sectPr w:rsidR="00F96C31" w:rsidSect="009A3819">
      <w:headerReference w:type="default" r:id="rId8"/>
      <w:pgSz w:w="12240" w:h="15840" w:code="1"/>
      <w:pgMar w:top="944" w:right="384" w:bottom="670" w:left="421" w:header="36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780AF91" w14:textId="77777777" w:rsidR="006D6F71" w:rsidRDefault="006D6F71">
      <w:pPr>
        <w:spacing w:after="0" w:line="240" w:lineRule="auto"/>
      </w:pPr>
      <w:r>
        <w:separator/>
      </w:r>
    </w:p>
  </w:endnote>
  <w:endnote w:type="continuationSeparator" w:id="0">
    <w:p w14:paraId="05E0B443" w14:textId="77777777" w:rsidR="006D6F71" w:rsidRDefault="006D6F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310680B" w14:textId="77777777" w:rsidR="006D6F71" w:rsidRDefault="006D6F71">
      <w:pPr>
        <w:spacing w:after="0" w:line="240" w:lineRule="auto"/>
      </w:pPr>
      <w:r>
        <w:separator/>
      </w:r>
    </w:p>
  </w:footnote>
  <w:footnote w:type="continuationSeparator" w:id="0">
    <w:p w14:paraId="3D79ED87" w14:textId="77777777" w:rsidR="006D6F71" w:rsidRDefault="006D6F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46D58D7" w14:textId="7FC8897B" w:rsidR="00F96C31" w:rsidRDefault="00C14EE5">
    <w:pPr>
      <w:pBdr>
        <w:top w:val="nil"/>
        <w:left w:val="nil"/>
        <w:bottom w:val="nil"/>
        <w:right w:val="nil"/>
        <w:between w:val="nil"/>
      </w:pBdr>
      <w:spacing w:after="0" w:line="240" w:lineRule="auto"/>
      <w:jc w:val="center"/>
      <w:rPr>
        <w:color w:val="000000"/>
        <w:sz w:val="23"/>
        <w:szCs w:val="23"/>
      </w:rPr>
    </w:pPr>
    <w:r>
      <w:rPr>
        <w:b/>
        <w:color w:val="000000"/>
        <w:sz w:val="23"/>
        <w:szCs w:val="23"/>
      </w:rPr>
      <w:t xml:space="preserve">San Bernardino County </w:t>
    </w:r>
    <w:proofErr w:type="spellStart"/>
    <w:r>
      <w:rPr>
        <w:b/>
        <w:color w:val="000000"/>
        <w:sz w:val="23"/>
        <w:szCs w:val="23"/>
      </w:rPr>
      <w:t>CoC</w:t>
    </w:r>
    <w:proofErr w:type="spellEnd"/>
    <w:r>
      <w:rPr>
        <w:b/>
        <w:color w:val="000000"/>
        <w:sz w:val="23"/>
        <w:szCs w:val="23"/>
      </w:rPr>
      <w:t xml:space="preserve"> 201</w:t>
    </w:r>
    <w:r w:rsidR="00EF1CB5">
      <w:rPr>
        <w:b/>
        <w:color w:val="000000"/>
        <w:sz w:val="23"/>
        <w:szCs w:val="23"/>
      </w:rPr>
      <w:t>9</w:t>
    </w:r>
    <w:r w:rsidR="00BF0F89">
      <w:rPr>
        <w:b/>
        <w:color w:val="000000"/>
        <w:sz w:val="23"/>
        <w:szCs w:val="23"/>
      </w:rPr>
      <w:t xml:space="preserve">-CoC </w:t>
    </w:r>
    <w:r w:rsidRPr="002B0B62">
      <w:rPr>
        <w:b/>
        <w:color w:val="000000"/>
        <w:sz w:val="23"/>
        <w:szCs w:val="23"/>
        <w:u w:val="single"/>
      </w:rPr>
      <w:t>Bonus</w:t>
    </w:r>
    <w:r w:rsidR="000B492B">
      <w:rPr>
        <w:b/>
        <w:color w:val="000000"/>
        <w:sz w:val="23"/>
        <w:szCs w:val="23"/>
        <w:u w:val="single"/>
      </w:rPr>
      <w:t>/</w:t>
    </w:r>
    <w:r w:rsidR="00253046">
      <w:rPr>
        <w:b/>
        <w:color w:val="000000"/>
        <w:sz w:val="23"/>
        <w:szCs w:val="23"/>
        <w:u w:val="single"/>
      </w:rPr>
      <w:t>Reallocation</w:t>
    </w:r>
    <w:r>
      <w:rPr>
        <w:b/>
        <w:color w:val="000000"/>
        <w:sz w:val="23"/>
        <w:szCs w:val="23"/>
      </w:rPr>
      <w:t xml:space="preserve"> Project Scoring Guideline</w:t>
    </w:r>
  </w:p>
  <w:p w14:paraId="31F61423" w14:textId="77777777" w:rsidR="00F96C31" w:rsidRDefault="00F96C31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967327"/>
    <w:multiLevelType w:val="multilevel"/>
    <w:tmpl w:val="FAFE9D6A"/>
    <w:lvl w:ilvl="0">
      <w:start w:val="1"/>
      <w:numFmt w:val="bullet"/>
      <w:lvlText w:val="✔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1A845DCC"/>
    <w:multiLevelType w:val="multilevel"/>
    <w:tmpl w:val="5A4A5904"/>
    <w:lvl w:ilvl="0">
      <w:start w:val="1"/>
      <w:numFmt w:val="bullet"/>
      <w:lvlText w:val="✔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✔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1FCC0880"/>
    <w:multiLevelType w:val="multilevel"/>
    <w:tmpl w:val="8762336E"/>
    <w:lvl w:ilvl="0">
      <w:start w:val="1"/>
      <w:numFmt w:val="bullet"/>
      <w:lvlText w:val="✔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Calibri" w:eastAsia="Calibri" w:hAnsi="Calibri" w:cs="Calibri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239C4140"/>
    <w:multiLevelType w:val="multilevel"/>
    <w:tmpl w:val="E6DC0990"/>
    <w:lvl w:ilvl="0">
      <w:start w:val="1"/>
      <w:numFmt w:val="bullet"/>
      <w:lvlText w:val="✔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24F86DF9"/>
    <w:multiLevelType w:val="multilevel"/>
    <w:tmpl w:val="7BB08A2C"/>
    <w:lvl w:ilvl="0">
      <w:start w:val="1"/>
      <w:numFmt w:val="bullet"/>
      <w:lvlText w:val="✔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41870ECD"/>
    <w:multiLevelType w:val="multilevel"/>
    <w:tmpl w:val="00481BEA"/>
    <w:lvl w:ilvl="0">
      <w:start w:val="1"/>
      <w:numFmt w:val="bullet"/>
      <w:lvlText w:val="✔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✔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639505F1"/>
    <w:multiLevelType w:val="hybridMultilevel"/>
    <w:tmpl w:val="209C6FCC"/>
    <w:lvl w:ilvl="0" w:tplc="4CDAB37A">
      <w:start w:val="1"/>
      <w:numFmt w:val="bullet"/>
      <w:lvlText w:val=""/>
      <w:lvlJc w:val="left"/>
      <w:pPr>
        <w:ind w:hanging="361"/>
      </w:pPr>
      <w:rPr>
        <w:rFonts w:ascii="Symbol" w:eastAsia="Symbol" w:hAnsi="Symbol" w:hint="default"/>
        <w:sz w:val="22"/>
        <w:szCs w:val="22"/>
      </w:rPr>
    </w:lvl>
    <w:lvl w:ilvl="1" w:tplc="E8BE71F2">
      <w:start w:val="1"/>
      <w:numFmt w:val="bullet"/>
      <w:lvlText w:val="•"/>
      <w:lvlJc w:val="left"/>
      <w:rPr>
        <w:rFonts w:hint="default"/>
      </w:rPr>
    </w:lvl>
    <w:lvl w:ilvl="2" w:tplc="CBC85C84">
      <w:start w:val="1"/>
      <w:numFmt w:val="bullet"/>
      <w:lvlText w:val="•"/>
      <w:lvlJc w:val="left"/>
      <w:rPr>
        <w:rFonts w:hint="default"/>
      </w:rPr>
    </w:lvl>
    <w:lvl w:ilvl="3" w:tplc="C3145CE2">
      <w:start w:val="1"/>
      <w:numFmt w:val="bullet"/>
      <w:lvlText w:val="•"/>
      <w:lvlJc w:val="left"/>
      <w:rPr>
        <w:rFonts w:hint="default"/>
      </w:rPr>
    </w:lvl>
    <w:lvl w:ilvl="4" w:tplc="D36EB98E">
      <w:start w:val="1"/>
      <w:numFmt w:val="bullet"/>
      <w:lvlText w:val="•"/>
      <w:lvlJc w:val="left"/>
      <w:rPr>
        <w:rFonts w:hint="default"/>
      </w:rPr>
    </w:lvl>
    <w:lvl w:ilvl="5" w:tplc="0BFE558A">
      <w:start w:val="1"/>
      <w:numFmt w:val="bullet"/>
      <w:lvlText w:val="•"/>
      <w:lvlJc w:val="left"/>
      <w:rPr>
        <w:rFonts w:hint="default"/>
      </w:rPr>
    </w:lvl>
    <w:lvl w:ilvl="6" w:tplc="0A081322">
      <w:start w:val="1"/>
      <w:numFmt w:val="bullet"/>
      <w:lvlText w:val="•"/>
      <w:lvlJc w:val="left"/>
      <w:rPr>
        <w:rFonts w:hint="default"/>
      </w:rPr>
    </w:lvl>
    <w:lvl w:ilvl="7" w:tplc="60D2B2FE">
      <w:start w:val="1"/>
      <w:numFmt w:val="bullet"/>
      <w:lvlText w:val="•"/>
      <w:lvlJc w:val="left"/>
      <w:rPr>
        <w:rFonts w:hint="default"/>
      </w:rPr>
    </w:lvl>
    <w:lvl w:ilvl="8" w:tplc="2CF0565A">
      <w:start w:val="1"/>
      <w:numFmt w:val="bullet"/>
      <w:lvlText w:val="•"/>
      <w:lvlJc w:val="left"/>
      <w:rPr>
        <w:rFonts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5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6C31"/>
    <w:rsid w:val="0007050F"/>
    <w:rsid w:val="00087B9D"/>
    <w:rsid w:val="000B492B"/>
    <w:rsid w:val="00253046"/>
    <w:rsid w:val="00253ECE"/>
    <w:rsid w:val="002B0B62"/>
    <w:rsid w:val="002D1B9F"/>
    <w:rsid w:val="00365148"/>
    <w:rsid w:val="0046081B"/>
    <w:rsid w:val="004F7A2A"/>
    <w:rsid w:val="00521702"/>
    <w:rsid w:val="006D6F71"/>
    <w:rsid w:val="0070055A"/>
    <w:rsid w:val="008329FF"/>
    <w:rsid w:val="009A3819"/>
    <w:rsid w:val="00A101BE"/>
    <w:rsid w:val="00AA4944"/>
    <w:rsid w:val="00BF0F89"/>
    <w:rsid w:val="00C14EE5"/>
    <w:rsid w:val="00C4362E"/>
    <w:rsid w:val="00C97318"/>
    <w:rsid w:val="00E30745"/>
    <w:rsid w:val="00EF1CB5"/>
    <w:rsid w:val="00EF4FAB"/>
    <w:rsid w:val="00F96C31"/>
    <w:rsid w:val="00FD3A1A"/>
    <w:rsid w:val="00FD6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54E53573"/>
  <w15:docId w15:val="{F25E0C53-B7F0-4B3E-9A53-5CB96BCC2D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F0F89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4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5">
    <w:basedOn w:val="TableNormal"/>
    <w:pPr>
      <w:spacing w:after="0" w:line="240" w:lineRule="auto"/>
    </w:pPr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EF1C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F1CB5"/>
  </w:style>
  <w:style w:type="paragraph" w:styleId="Footer">
    <w:name w:val="footer"/>
    <w:basedOn w:val="Normal"/>
    <w:link w:val="FooterChar"/>
    <w:uiPriority w:val="99"/>
    <w:unhideWhenUsed/>
    <w:rsid w:val="00EF1C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1CB5"/>
  </w:style>
  <w:style w:type="paragraph" w:styleId="BodyText">
    <w:name w:val="Body Text"/>
    <w:basedOn w:val="Normal"/>
    <w:link w:val="BodyTextChar"/>
    <w:uiPriority w:val="99"/>
    <w:semiHidden/>
    <w:unhideWhenUsed/>
    <w:rsid w:val="00EF1CB5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EF1CB5"/>
  </w:style>
  <w:style w:type="table" w:styleId="TableGrid">
    <w:name w:val="Table Grid"/>
    <w:basedOn w:val="TableNormal"/>
    <w:uiPriority w:val="39"/>
    <w:rsid w:val="002B0B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329F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A381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381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hudexchange.info/resources/documents/FY-2019-CoC-Program-Competition-NOFA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426</Words>
  <Characters>2431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James Hamilton</dc:creator>
  <cp:lastModifiedBy>Aguirre, Betty DBH</cp:lastModifiedBy>
  <cp:revision>4</cp:revision>
  <cp:lastPrinted>2019-08-15T01:21:00Z</cp:lastPrinted>
  <dcterms:created xsi:type="dcterms:W3CDTF">2019-08-20T18:21:00Z</dcterms:created>
  <dcterms:modified xsi:type="dcterms:W3CDTF">2019-08-20T18:25:00Z</dcterms:modified>
</cp:coreProperties>
</file>